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Қазақстан Республикасының бі</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ім және ғылым министрерлігі</w:t>
      </w: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А.Байтұрсынов атындағы Қостанай мемлекетті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университет</w:t>
      </w: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Мал шаруашылығы өнімдерін өндіру технологиясы кафедрасы</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r>
        <w:rPr>
          <w:rFonts w:ascii="Times New Roman" w:hAnsi="Times New Roman" w:cs="Times New Roman"/>
          <w:sz w:val="28"/>
          <w:szCs w:val="28"/>
        </w:rPr>
        <w:t>Жануарлар</w:t>
      </w:r>
      <w:r w:rsidRPr="009D6CBB">
        <w:rPr>
          <w:rFonts w:ascii="Times New Roman" w:hAnsi="Times New Roman" w:cs="Times New Roman"/>
          <w:sz w:val="28"/>
          <w:szCs w:val="28"/>
        </w:rPr>
        <w:t xml:space="preserve"> биотехнология</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оқу-әдістемелік кешені</w:t>
      </w: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Мамандығы: 5В080200 – Мал шаруашылығы өнімдерін өндіру</w:t>
      </w: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Технологиясы</w:t>
      </w:r>
    </w:p>
    <w:p w:rsid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Қостанай, 2017</w:t>
      </w: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lastRenderedPageBreak/>
        <w:t>Құрастырушы:а.-ш.ғ.к., ағ</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 xml:space="preserve"> оқытушы Ж. Аубакиров</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 өнімдерін өндіру технологиясының кафедра отырысында қаралған және ұсынылған __  ____________  20___ ж.  хаттама №</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Кафедра меңгерушісі ____________________________Г.Шайкамал</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Ветеринария және мал шаруашылығы технологиясы факультетінің әдістемелік кеңесімен мақұлданған __  ____________  20___ г. хаттама №</w:t>
      </w:r>
    </w:p>
    <w:p w:rsidR="009D6CBB" w:rsidRPr="009D6CBB" w:rsidRDefault="009D6CBB" w:rsidP="009D6CBB">
      <w:pPr>
        <w:jc w:val="center"/>
        <w:rPr>
          <w:rFonts w:ascii="Times New Roman" w:hAnsi="Times New Roman" w:cs="Times New Roman"/>
          <w:sz w:val="28"/>
          <w:szCs w:val="28"/>
        </w:rPr>
      </w:pPr>
    </w:p>
    <w:p w:rsidR="009D6CBB" w:rsidRPr="009D6CBB" w:rsidRDefault="009D6CBB" w:rsidP="009D6CBB">
      <w:pPr>
        <w:jc w:val="center"/>
        <w:rPr>
          <w:rFonts w:ascii="Times New Roman" w:hAnsi="Times New Roman" w:cs="Times New Roman"/>
          <w:sz w:val="28"/>
          <w:szCs w:val="28"/>
        </w:rPr>
      </w:pPr>
      <w:r w:rsidRPr="009D6CBB">
        <w:rPr>
          <w:rFonts w:ascii="Times New Roman" w:hAnsi="Times New Roman" w:cs="Times New Roman"/>
          <w:sz w:val="28"/>
          <w:szCs w:val="28"/>
        </w:rPr>
        <w:t>Әдістемелік кеңестің төрайымы_________________   И.Брель-Киселева</w:t>
      </w:r>
    </w:p>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Default="009D6CBB" w:rsidP="009D6CBB"/>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ПОӘК мазмұны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w:t>
      </w:r>
      <w:r w:rsidRPr="009D6CBB">
        <w:rPr>
          <w:rFonts w:ascii="Times New Roman" w:hAnsi="Times New Roman" w:cs="Times New Roman"/>
          <w:sz w:val="28"/>
          <w:szCs w:val="28"/>
        </w:rPr>
        <w:tab/>
        <w:t>Құжат түрлері</w:t>
      </w:r>
      <w:r w:rsidRPr="009D6CBB">
        <w:rPr>
          <w:rFonts w:ascii="Times New Roman" w:hAnsi="Times New Roman" w:cs="Times New Roman"/>
          <w:sz w:val="28"/>
          <w:szCs w:val="28"/>
        </w:rPr>
        <w:tab/>
        <w:t>Ескерту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оқу бағдарламасы (көшірме)</w:t>
      </w:r>
      <w:r w:rsidRPr="009D6CBB">
        <w:rPr>
          <w:rFonts w:ascii="Times New Roman" w:hAnsi="Times New Roman" w:cs="Times New Roman"/>
          <w:sz w:val="28"/>
          <w:szCs w:val="28"/>
        </w:rPr>
        <w:tab/>
        <w:t>Папка № 9</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жұмыс оқу бағдарламасы</w:t>
      </w:r>
      <w:r w:rsidRPr="009D6CBB">
        <w:rPr>
          <w:rFonts w:ascii="Times New Roman" w:hAnsi="Times New Roman" w:cs="Times New Roman"/>
          <w:sz w:val="28"/>
          <w:szCs w:val="28"/>
        </w:rPr>
        <w:tab/>
        <w:t>Папка № 25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бойынша оқыту бағдарламасы (Syllabus)</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оқу-әдістемелік қамтамасыз етілуінің картасы</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w:t>
      </w:r>
      <w:r w:rsidRPr="009D6CBB">
        <w:rPr>
          <w:rFonts w:ascii="Times New Roman" w:hAnsi="Times New Roman" w:cs="Times New Roman"/>
          <w:sz w:val="28"/>
          <w:szCs w:val="28"/>
        </w:rPr>
        <w:tab/>
        <w:t>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кешені</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6</w:t>
      </w:r>
      <w:proofErr w:type="gramStart"/>
      <w:r w:rsidRPr="009D6CBB">
        <w:rPr>
          <w:rFonts w:ascii="Times New Roman" w:hAnsi="Times New Roman" w:cs="Times New Roman"/>
          <w:sz w:val="28"/>
          <w:szCs w:val="28"/>
        </w:rPr>
        <w:tab/>
        <w:t>Т</w:t>
      </w:r>
      <w:proofErr w:type="gramEnd"/>
      <w:r w:rsidRPr="009D6CBB">
        <w:rPr>
          <w:rFonts w:ascii="Times New Roman" w:hAnsi="Times New Roman" w:cs="Times New Roman"/>
          <w:sz w:val="28"/>
          <w:szCs w:val="28"/>
        </w:rPr>
        <w:t>әжірибелік (семинарлық) сабақтардың жоспары</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7</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оқытылуы бойынша әдістемелік ұсыныстар</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8</w:t>
      </w:r>
      <w:r w:rsidRPr="009D6CBB">
        <w:rPr>
          <w:rFonts w:ascii="Times New Roman" w:hAnsi="Times New Roman" w:cs="Times New Roman"/>
          <w:sz w:val="28"/>
          <w:szCs w:val="28"/>
        </w:rPr>
        <w:tab/>
        <w:t>Курстық жобаларды (жұмыстарды), зертханалық жұмыстарды, есептік-графикалық жұмыстарды, типтік есептеулерді орындауға арналған әдістемелік ұсыныстар мен нұскаулар</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9</w:t>
      </w:r>
      <w:r w:rsidRPr="009D6CBB">
        <w:rPr>
          <w:rFonts w:ascii="Times New Roman" w:hAnsi="Times New Roman" w:cs="Times New Roman"/>
          <w:sz w:val="28"/>
          <w:szCs w:val="28"/>
        </w:rPr>
        <w:tab/>
        <w:t>Магистранттардың   өзіндік жұмыстарына арналған материалдар (әдебиеттер мен еңбек көлемі көрсетілген үй тапсырмасының мәтіндер жинағы, өзі</w:t>
      </w:r>
      <w:proofErr w:type="gramStart"/>
      <w:r w:rsidRPr="009D6CBB">
        <w:rPr>
          <w:rFonts w:ascii="Times New Roman" w:hAnsi="Times New Roman" w:cs="Times New Roman"/>
          <w:sz w:val="28"/>
          <w:szCs w:val="28"/>
        </w:rPr>
        <w:t>н-</w:t>
      </w:r>
      <w:proofErr w:type="gramEnd"/>
      <w:r w:rsidRPr="009D6CBB">
        <w:rPr>
          <w:rFonts w:ascii="Times New Roman" w:hAnsi="Times New Roman" w:cs="Times New Roman"/>
          <w:sz w:val="28"/>
          <w:szCs w:val="28"/>
        </w:rPr>
        <w:t>өзі бақылаудың материалдары, ағымдағы жұмыс түрінің тапсырмасының орындалуы, рефераттар және басқа да үй тапсырмалары)</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10</w:t>
      </w:r>
      <w:r w:rsidRPr="009D6CBB">
        <w:rPr>
          <w:rFonts w:ascii="Times New Roman" w:hAnsi="Times New Roman" w:cs="Times New Roman"/>
          <w:sz w:val="28"/>
          <w:szCs w:val="28"/>
        </w:rPr>
        <w:tab/>
        <w:t>Білім алушылардың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іктерін бақылау және бағалау материалдары (жазбаша бақылау тапсырмалары, тесттік тапсырмалар, аралық бақылаулар сұрақтары, емтихан билеттері және т.б.)</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11</w:t>
      </w:r>
      <w:proofErr w:type="gramStart"/>
      <w:r w:rsidRPr="009D6CBB">
        <w:rPr>
          <w:rFonts w:ascii="Times New Roman" w:hAnsi="Times New Roman" w:cs="Times New Roman"/>
          <w:sz w:val="28"/>
          <w:szCs w:val="28"/>
        </w:rPr>
        <w:tab/>
        <w:t>О</w:t>
      </w:r>
      <w:proofErr w:type="gramEnd"/>
      <w:r w:rsidRPr="009D6CBB">
        <w:rPr>
          <w:rFonts w:ascii="Times New Roman" w:hAnsi="Times New Roman" w:cs="Times New Roman"/>
          <w:sz w:val="28"/>
          <w:szCs w:val="28"/>
        </w:rPr>
        <w:t>қу сабақтарын бағдарламалық және мультимедиалық сүйемелдеу</w:t>
      </w:r>
      <w:r w:rsidRPr="009D6CBB">
        <w:rPr>
          <w:rFonts w:ascii="Times New Roman" w:hAnsi="Times New Roman" w:cs="Times New Roman"/>
          <w:sz w:val="28"/>
          <w:szCs w:val="28"/>
        </w:rPr>
        <w:tab/>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12</w:t>
      </w:r>
      <w:r w:rsidRPr="009D6CBB">
        <w:rPr>
          <w:rFonts w:ascii="Times New Roman" w:hAnsi="Times New Roman" w:cs="Times New Roman"/>
          <w:sz w:val="28"/>
          <w:szCs w:val="28"/>
        </w:rPr>
        <w:tab/>
        <w:t>Мамандандырылған аудиториялардың, кабинеттердің, лабораториялардың тізімі</w:t>
      </w:r>
      <w:r w:rsidRPr="009D6CBB">
        <w:rPr>
          <w:rFonts w:ascii="Times New Roman" w:hAnsi="Times New Roman" w:cs="Times New Roman"/>
          <w:sz w:val="28"/>
          <w:szCs w:val="28"/>
        </w:rPr>
        <w:tab/>
        <w:t>*</w:t>
      </w:r>
    </w:p>
    <w:p w:rsidR="009D6CBB" w:rsidRPr="009D6CBB" w:rsidRDefault="009D6CBB" w:rsidP="009D6CBB">
      <w:pPr>
        <w:spacing w:after="0"/>
      </w:pPr>
    </w:p>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Pr>
        <w:spacing w:after="0"/>
        <w:jc w:val="center"/>
        <w:rPr>
          <w:rFonts w:ascii="Times New Roman" w:hAnsi="Times New Roman" w:cs="Times New Roman"/>
          <w:sz w:val="28"/>
          <w:szCs w:val="28"/>
        </w:rPr>
      </w:pPr>
      <w:r w:rsidRPr="009D6CBB">
        <w:rPr>
          <w:rFonts w:ascii="Times New Roman" w:hAnsi="Times New Roman" w:cs="Times New Roman"/>
          <w:sz w:val="28"/>
          <w:szCs w:val="28"/>
        </w:rPr>
        <w:lastRenderedPageBreak/>
        <w:t>ҚАЗАҚСТАН РЕСПУБЛИКАСЫ БІЛІМ ЖӘНЕ ҒЫЛЫМ МИНИСТРЛІГІ</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r w:rsidRPr="009D6CBB">
        <w:rPr>
          <w:rFonts w:ascii="Times New Roman" w:hAnsi="Times New Roman" w:cs="Times New Roman"/>
          <w:sz w:val="28"/>
          <w:szCs w:val="28"/>
        </w:rPr>
        <w:t>А. БАЙТҰРСЫНОВ АТЫНДАҒ</w:t>
      </w:r>
      <w:proofErr w:type="gramStart"/>
      <w:r w:rsidRPr="009D6CBB">
        <w:rPr>
          <w:rFonts w:ascii="Times New Roman" w:hAnsi="Times New Roman" w:cs="Times New Roman"/>
          <w:sz w:val="28"/>
          <w:szCs w:val="28"/>
        </w:rPr>
        <w:t>Ы</w:t>
      </w:r>
      <w:proofErr w:type="gramEnd"/>
      <w:r w:rsidRPr="009D6CBB">
        <w:rPr>
          <w:rFonts w:ascii="Times New Roman" w:hAnsi="Times New Roman" w:cs="Times New Roman"/>
          <w:sz w:val="28"/>
          <w:szCs w:val="28"/>
        </w:rPr>
        <w:t xml:space="preserve"> ҚОСТАНАЙ МЕМЛЕКЕТТІК УНИВЕРСИТЕТІ</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r w:rsidRPr="009D6CBB">
        <w:rPr>
          <w:rFonts w:ascii="Times New Roman" w:hAnsi="Times New Roman" w:cs="Times New Roman"/>
          <w:sz w:val="28"/>
          <w:szCs w:val="28"/>
        </w:rPr>
        <w:t>Ветеринария және мал шаруашылығы технологиясы факультеті</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r w:rsidRPr="009D6CBB">
        <w:rPr>
          <w:rFonts w:ascii="Times New Roman" w:hAnsi="Times New Roman" w:cs="Times New Roman"/>
          <w:sz w:val="28"/>
          <w:szCs w:val="28"/>
        </w:rPr>
        <w:t>Ж. Аубакиров</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r>
        <w:rPr>
          <w:rFonts w:ascii="Times New Roman" w:hAnsi="Times New Roman" w:cs="Times New Roman"/>
          <w:sz w:val="28"/>
          <w:szCs w:val="28"/>
        </w:rPr>
        <w:t>Жануарлар</w:t>
      </w:r>
      <w:r w:rsidRPr="009D6CBB">
        <w:rPr>
          <w:rFonts w:ascii="Times New Roman" w:hAnsi="Times New Roman" w:cs="Times New Roman"/>
          <w:sz w:val="28"/>
          <w:szCs w:val="28"/>
        </w:rPr>
        <w:t xml:space="preserve"> биотехнология</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әнін оқытудың әдістемелік нұсқауы</w:t>
      </w: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p>
    <w:p w:rsidR="009D6CBB" w:rsidRPr="009D6CBB" w:rsidRDefault="009D6CBB" w:rsidP="009D6CBB">
      <w:pPr>
        <w:spacing w:after="0"/>
        <w:jc w:val="center"/>
        <w:rPr>
          <w:rFonts w:ascii="Times New Roman" w:hAnsi="Times New Roman" w:cs="Times New Roman"/>
          <w:sz w:val="28"/>
          <w:szCs w:val="28"/>
        </w:rPr>
      </w:pPr>
      <w:r w:rsidRPr="009D6CBB">
        <w:rPr>
          <w:rFonts w:ascii="Times New Roman" w:hAnsi="Times New Roman" w:cs="Times New Roman"/>
          <w:sz w:val="28"/>
          <w:szCs w:val="28"/>
        </w:rPr>
        <w:t>Қостанай, 2017</w:t>
      </w: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lastRenderedPageBreak/>
        <w:t>Құрастырған:</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а.-ш.ғ. кандидаты, ағ</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 xml:space="preserve"> оқытушы Ж. Аубакиров</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_________2017 ж.</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(қолы)</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Мал шаруашылығы өнімдерін өндіру технологиясы кафедрасының отырысында қаралғ</w:t>
      </w:r>
      <w:proofErr w:type="gramStart"/>
      <w:r w:rsidRPr="009D6CBB">
        <w:rPr>
          <w:rFonts w:ascii="Times New Roman" w:hAnsi="Times New Roman" w:cs="Times New Roman"/>
          <w:sz w:val="28"/>
          <w:szCs w:val="28"/>
        </w:rPr>
        <w:t>ан ж</w:t>
      </w:r>
      <w:proofErr w:type="gramEnd"/>
      <w:r w:rsidRPr="009D6CBB">
        <w:rPr>
          <w:rFonts w:ascii="Times New Roman" w:hAnsi="Times New Roman" w:cs="Times New Roman"/>
          <w:sz w:val="28"/>
          <w:szCs w:val="28"/>
        </w:rPr>
        <w:t>әне ұсынылған</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__________2017 ж.         № ___ хаттама</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Кафедра меңгерушісі                   _____________                   Г.Шайкамал</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Ветеринария және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 технологиясы факультеттің әдістемелік кеңесінде мақұлданған</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_________.2017 ж.      № ___       хаттама</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Әдістемелік  кеңе</w:t>
      </w:r>
      <w:proofErr w:type="gramStart"/>
      <w:r w:rsidRPr="009D6CBB">
        <w:rPr>
          <w:rFonts w:ascii="Times New Roman" w:hAnsi="Times New Roman" w:cs="Times New Roman"/>
          <w:sz w:val="28"/>
          <w:szCs w:val="28"/>
        </w:rPr>
        <w:t>стің  төра</w:t>
      </w:r>
      <w:proofErr w:type="gramEnd"/>
      <w:r w:rsidRPr="009D6CBB">
        <w:rPr>
          <w:rFonts w:ascii="Times New Roman" w:hAnsi="Times New Roman" w:cs="Times New Roman"/>
          <w:sz w:val="28"/>
          <w:szCs w:val="28"/>
        </w:rPr>
        <w:t>йымы   _____________       И.Брель - Киселева</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А.Байтурсынов атындағы Қостанай</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мемлекетті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университеті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lastRenderedPageBreak/>
        <w:t xml:space="preserve">1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сипаттамасы: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«Мал шаруашылығында биотехнология»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әні мамандық пәнінің таңдау компонентті болып табылады.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Берілген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мамандықты меңгеру кезінде кәсіби білімдер мен іскерлікті қалыптастырады.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Берілген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келесі тарауларды қосады: Мал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әдістері. Өнімділікті жоғарлатуда асылдандыру жұмысының мәні. Селекция белілері және асылтұқымды есепті ұйымдастыру. Селекциялық табынның сиырларын кешенді бағалау және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Сиырлар мен бұқаларды фенотип бойынша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сызбасы (дамуы, өнімділігі, көбею қабілеті). Сиырлар мен бұқаларды генотип бойынша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іктеу сызбасы (шежіресі, жартылай сибстер, ұрпақ сапасы).  Ұрпақ сапасы бойынша ірі қара малды бағалау. Селекцияда қолданылатын негізі әдістер. Гибридизация. Биотехнология көмегімен жануарлардың күйін жақсарту.  ДНҚ </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ипировлеу және антиденелердің болуын анықтау. Сиыр геномын секверлеу.</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Пререквизиттері: Бұл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әнді меңгеру үшін биометриямен генетиканы оқу кезінде алынған білімдер, іскерлік пен дағдылар қажет.</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Постреквизиттері: берілген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бойынша білімдер келесі пәндерді оқу кезінде қажет: жануарлар биотехнологиясы, жануарларды клондау</w:t>
      </w:r>
    </w:p>
    <w:p w:rsidR="009D6CBB" w:rsidRPr="009D6CBB" w:rsidRDefault="009D6CBB" w:rsidP="009D6CBB">
      <w:pPr>
        <w:spacing w:after="0"/>
        <w:jc w:val="both"/>
        <w:rPr>
          <w:rFonts w:ascii="Times New Roman" w:hAnsi="Times New Roman" w:cs="Times New Roman"/>
          <w:sz w:val="28"/>
          <w:szCs w:val="28"/>
        </w:rPr>
      </w:pP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мақсаты:Студенттерді биотехнология әдістері көмегімен ауыл шаруашылық жануарларды инновациялық технологиялармен көбейтуді таныстырудан тұрады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Міндеттері: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шаурашылығындағы биотехнололгия жұмысында білімдер, іскерлік пен дағдыларды қалыптастыру.  Бұл мәліметтер маманға ауыл шаруашылық жануарларды тиімді пайдалануға, мал шаруашылығының жеке меншіктің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түрлі түрлерін интенсификациялау шарттарында тұқымқалыптастырудың теориялық негіздерін және селекциялық - асылтұқымды жұмысты ұйымдастыру үшін қажет</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Курсты оқу барысында магистранттар міндетті: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эмбриондарды трансплантациялауды ұйымдастыру кезінде теориялық негіздер мен бастапқы тәжірибелі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дағдыларды;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А. ш. жануарлардың жыныстық айналымының ерекшеліктері, эмбриондарды алуғ бағалау, қатыру әдістемесін білуі керек;</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жануарларды ұрықтандыру мен эмбриондарды алу кезінде қолданылатын құралдармен жұмыс істеуге, донорлар мен рецепиенттерді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іктеуді жүзеге асыруға игеруі керек;</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 ұрықпен </w:t>
      </w:r>
      <w:proofErr w:type="gramStart"/>
      <w:r w:rsidRPr="009D6CBB">
        <w:rPr>
          <w:rFonts w:ascii="Times New Roman" w:hAnsi="Times New Roman" w:cs="Times New Roman"/>
          <w:sz w:val="28"/>
          <w:szCs w:val="28"/>
        </w:rPr>
        <w:t>пен</w:t>
      </w:r>
      <w:proofErr w:type="gramEnd"/>
      <w:r w:rsidRPr="009D6CBB">
        <w:rPr>
          <w:rFonts w:ascii="Times New Roman" w:hAnsi="Times New Roman" w:cs="Times New Roman"/>
          <w:sz w:val="28"/>
          <w:szCs w:val="28"/>
        </w:rPr>
        <w:t xml:space="preserve"> эмбриондарды криоконсераілеу әдістемелерінде;</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lastRenderedPageBreak/>
        <w:t>-ауыл шаруашылық жануарлардың барлық немесе барлық түрлеріне қолданылатын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іктеуді бағалау, жұптау және биотехнология әдістерінің негізгі қағидаларында дағдысы болуы керек;</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мал шаруашылығында жылдамдатылған қнді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істік үрдісті жетілдіруде биотехнология әдістерін пайдалануда құзыретті болуы керек.</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2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әннің мазмұны</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Модуль 1. Көбею мен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тұқымдарды шығару биотехнологиясы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1.1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шаруашылығындағы биотехнология.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және жасушалық инженерия. Интерферонды орналастыру. Донор-сиырлардың жұмыртқашықтардан жұмыртқа жасушалар алу әдістерін құрастыру.  Гендік-инженерлік манипуляциялар. Рекомбинантты ДНҚ молекулаларын in vitro құрастыру заңдылықтары және олардың рецепиентті жасушада мінезі. Жануарлардың бағаналық жасушаларын in vitro культивирлеу </w:t>
      </w:r>
      <w:proofErr w:type="gramStart"/>
      <w:r w:rsidRPr="009D6CBB">
        <w:rPr>
          <w:rFonts w:ascii="Times New Roman" w:hAnsi="Times New Roman" w:cs="Times New Roman"/>
          <w:sz w:val="28"/>
          <w:szCs w:val="28"/>
        </w:rPr>
        <w:t>тәж</w:t>
      </w:r>
      <w:proofErr w:type="gramEnd"/>
      <w:r w:rsidRPr="009D6CBB">
        <w:rPr>
          <w:rFonts w:ascii="Times New Roman" w:hAnsi="Times New Roman" w:cs="Times New Roman"/>
          <w:sz w:val="28"/>
          <w:szCs w:val="28"/>
        </w:rPr>
        <w:t>ірибесі. Жасушаларды төмен температураларда ұзақ сақтау тәсілдері. Генеративті жасушаларды культивирлеу. Жас эмбриондарды агрегациялау әдісі. Эмбрион жынысын анықтау. Трансплантация.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 селекциясы. Химерлі жануарларды алу. Клондау немесе бағаналық жасушалардан сәйкес егіздерді алу.</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және жасушалық инженерияға сипаттама беріңіз.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Рекомбинантты ДНҚ молекулаларын in vitro құрастыру қандай?</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Жануарлардың бағаналық жасушаларын in vitro культивирлеу қалай өтеді?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4. Жасушаларды төмен температураларда ұзақ сақтаудың қандай тәсілдері бар?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5. Жас эмбриондарды агрегациялау әдісін атаңыз.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6. Химерлі жануарларды алу қалай жүзеге асырылады?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1.2 ІҚМ көбею биотехнологиясы. Асылтұқымды малдарды өсірудің биотехнололгиялық әдістері. Эмбриондар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ісінің өзіндік құны. Эмбрионтрасплантат-бұзауының өзіндік құны.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Асылтұқымды малдарды өсірудің қандай биотехнололгиялық әдістері бар?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Эмбриондар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ісінің өзіндікқұнын анақтау.</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Эмбрионтрасплантат-бұзауының өзіндік құнын есептеу.</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4. ІҚМ көбею биотехнологиясының маңызын атаңыз.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1.3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тұқымдарды шығарудағы биотехнология. Генетикалық картирлеу әдістері.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 xml:space="preserve">тесттері. Ірі қара малдардың арықарай жетілдірудің жолдары мен әдістері. Іріктеу мен жұптау. Селекция белгілері мен асылтұқымды </w:t>
      </w:r>
      <w:r w:rsidRPr="009D6CBB">
        <w:rPr>
          <w:rFonts w:ascii="Times New Roman" w:hAnsi="Times New Roman" w:cs="Times New Roman"/>
          <w:sz w:val="28"/>
          <w:szCs w:val="28"/>
        </w:rPr>
        <w:lastRenderedPageBreak/>
        <w:t>есепті ұйымдастыру. Селекциялық табын сиырларын кешенді бағалау және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Жануарларды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мен жұптаудың әртүрлі әдістерін пайдалану тиімділігі.  Селекциялық эффект. Селекциялық дифференциал. Жоғары өнімді табындарды жасау жүйесі. Өндіруш</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бұқаларды пайдалану жүйесі. Желінсауға тұрақтылық бойынша сүтті малдарды бағалау мен іріктеу жүйесі.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Генетикалық картирлеу әдістерін атаңыз.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малдардың арықарай жетілдірудің  қандай жолдары мен әдістері бар?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Селекция белгілері мен асылтұқымды есепті ұйымдастыру қалай жүзеге асырылады?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4. Жоғары өнімді табындарды жасау жүйесіне </w:t>
      </w:r>
      <w:proofErr w:type="gramStart"/>
      <w:r w:rsidRPr="009D6CBB">
        <w:rPr>
          <w:rFonts w:ascii="Times New Roman" w:hAnsi="Times New Roman" w:cs="Times New Roman"/>
          <w:sz w:val="28"/>
          <w:szCs w:val="28"/>
        </w:rPr>
        <w:t>не</w:t>
      </w:r>
      <w:proofErr w:type="gramEnd"/>
      <w:r w:rsidRPr="009D6CBB">
        <w:rPr>
          <w:rFonts w:ascii="Times New Roman" w:hAnsi="Times New Roman" w:cs="Times New Roman"/>
          <w:sz w:val="28"/>
          <w:szCs w:val="28"/>
        </w:rPr>
        <w:t xml:space="preserve"> кіреді?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5. Өндіруш</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бұқаларды пайдалану жүйесіне сипаттама берңіз.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6. Желінсауға тұрақтылық бойынша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малдарды бағалау мен іріктеу қалай жүзеге асырылады?</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Модуль 2. Табынның асылтұқымды құндылығы және оның генеалогиялық құрылымы. Селекция</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2.1 Табынның генеалогиялық құрылымы және оның мәні. Табынмен 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асылтұқымды жұмыстың негізгі міндетті. Табынның генеалогиялық талдауы. Қазіргі селекцияның жетістіктері. Қазіргі селекцияның міндеттері және әдістері. Селекцияда қолданылатын негізгі әдістер. Гибридизация. Селекцияның генетикамен байланысы.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Табынмен 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асылтұқымды жұмыстың негізгі міндетті қандай?</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Қазіргі селекцияның міндеттері және әдістерін атап өтіңіз.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Селекцияда қолданылатын негізгі әдістер қандай?</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4. Селекцияның генетикамен байланысын түсінді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2.2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малдардың асылтұқымды құндылығын анықтау. Бағалау крийтериялары. Өнімділіктің жылсайынға өсімі. Селекциялық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ірі қара шаруашылығында селекциялық индекстер.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Бағалау крийтерияларына не жатады?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Селекциялық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іктерге не жатады?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ірі қара шаруашылығында қандай селекциялық индекстер пайдаланылады?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2.3 Ірі масштабты селекция. Ірі масштабты селекцияның қағидалары мен нормативтері. 1 өндіруші-бұқағ</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 xml:space="preserve"> жүктеме. Асылтұқымды сиырларды саны. Аналық табынның ремонтының номасы. Ұрпақ сапасы бойынша өндіруш</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lastRenderedPageBreak/>
        <w:t>бұқаларды тексеру үшін элеверлерді және үздік өндірушілердің тереңсалқындатылған банктерді ұйымдастыру.  Селекциялық орталықтар</w:t>
      </w:r>
      <w:proofErr w:type="gramStart"/>
      <w:r w:rsidRPr="009D6CBB">
        <w:rPr>
          <w:rFonts w:ascii="Times New Roman" w:hAnsi="Times New Roman" w:cs="Times New Roman"/>
          <w:sz w:val="28"/>
          <w:szCs w:val="28"/>
        </w:rPr>
        <w:t>.</w:t>
      </w:r>
      <w:proofErr w:type="gramEnd"/>
      <w:r w:rsidRPr="009D6CBB">
        <w:rPr>
          <w:rFonts w:ascii="Times New Roman" w:hAnsi="Times New Roman" w:cs="Times New Roman"/>
          <w:sz w:val="28"/>
          <w:szCs w:val="28"/>
        </w:rPr>
        <w:t xml:space="preserve"> 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ттық ассоциациялар.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малдардың ірі масштарбы селекциясы бағдарламасын құрастыру. Жануарларды өсірудің мақсаты.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масштабты селекцияның қағидалары мен нормативтерін атап өтіңіз.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1 өндіруші-бұқағ</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 xml:space="preserve"> жүктеме қалай есептелінеді?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Аналық табынның ремонтының номасы қандай болуы керек?</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5. Ұрпақ сапасы бойынша өндіруш</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бұқаларды тексеру үшін элеверлерді және үздік өндірушілердің тереңсалқындатылған банктерді ұйымдастыру жұмысы.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6. Қазақстанда қандай елекциялық орталықтар мен ұлттық ассоцияциялар бар?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7.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малдардың ірі масштарбы селекциясы бағдарламасын құрастыру жұмысы.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2.4 Популяциялы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генетикалық, селекция және и экономикалық факторларды бағалау. Популяциялы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генетикалық параметрлер: өзгергіштік, тұқымқуалаушылық және белгілердің қайталануы. Селекциялық параметрлер: ремонттық бұқашықтардың саны, әртүрлі категориялардың асылтұқымды жануарларын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ырғақытығы, бұқадан алынған ұрықтарды ұзақмерзімді сақтау банктері, генерациялық интервал. Селекциялық бағдарламаның математикалық моделін жасау. Генетикалық прогресстің генеральді формуласы.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Бақылау сұрақтары:</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Өзгергі</w:t>
      </w:r>
      <w:proofErr w:type="gramStart"/>
      <w:r w:rsidRPr="009D6CBB">
        <w:rPr>
          <w:rFonts w:ascii="Times New Roman" w:hAnsi="Times New Roman" w:cs="Times New Roman"/>
          <w:sz w:val="28"/>
          <w:szCs w:val="28"/>
        </w:rPr>
        <w:t>шт</w:t>
      </w:r>
      <w:proofErr w:type="gramEnd"/>
      <w:r w:rsidRPr="009D6CBB">
        <w:rPr>
          <w:rFonts w:ascii="Times New Roman" w:hAnsi="Times New Roman" w:cs="Times New Roman"/>
          <w:sz w:val="28"/>
          <w:szCs w:val="28"/>
        </w:rPr>
        <w:t>ік, тұқымқуалаушылық және белгілердің қайталануы параметрлеріне анықтама беріңіз.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Ремонттық бұқашықтардың санын анықтау.</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3. </w:t>
      </w:r>
      <w:proofErr w:type="gramStart"/>
      <w:r w:rsidRPr="009D6CBB">
        <w:rPr>
          <w:rFonts w:ascii="Times New Roman" w:hAnsi="Times New Roman" w:cs="Times New Roman"/>
          <w:sz w:val="28"/>
          <w:szCs w:val="28"/>
        </w:rPr>
        <w:t>Бұқадан</w:t>
      </w:r>
      <w:proofErr w:type="gramEnd"/>
      <w:r w:rsidRPr="009D6CBB">
        <w:rPr>
          <w:rFonts w:ascii="Times New Roman" w:hAnsi="Times New Roman" w:cs="Times New Roman"/>
          <w:sz w:val="28"/>
          <w:szCs w:val="28"/>
        </w:rPr>
        <w:t xml:space="preserve"> алынған ұрықтарды ұзақмерзімді сақтау банктеріне талаптар.</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4. Генерациялық интервал дегеніміз не?</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5. Генетикалық прогресстің генеральді формуласын көрсетіңіз.</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Ұсынылатын әдебиеттер тізімі</w:t>
      </w:r>
    </w:p>
    <w:p w:rsidR="009D6CBB" w:rsidRPr="009D6CBB" w:rsidRDefault="009D6CBB" w:rsidP="009D6CBB">
      <w:pPr>
        <w:spacing w:after="0"/>
        <w:jc w:val="both"/>
        <w:rPr>
          <w:rFonts w:ascii="Times New Roman" w:hAnsi="Times New Roman" w:cs="Times New Roman"/>
          <w:sz w:val="28"/>
          <w:szCs w:val="28"/>
        </w:rPr>
      </w:pP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Негізгі:</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lastRenderedPageBreak/>
        <w:t>Қосымша:</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jc w:val="both"/>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p>
    <w:p w:rsidR="009D6CBB" w:rsidRPr="009D6CBB" w:rsidRDefault="009D6CBB" w:rsidP="009D6CBB">
      <w:pPr>
        <w:spacing w:after="0"/>
      </w:pPr>
    </w:p>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Pr="009D6CBB" w:rsidRDefault="009D6CBB" w:rsidP="009D6CBB"/>
    <w:p w:rsidR="009D6CBB" w:rsidRDefault="009D6CBB" w:rsidP="009D6CBB"/>
    <w:p w:rsidR="009D6CBB" w:rsidRDefault="009D6CBB" w:rsidP="009D6CBB"/>
    <w:p w:rsidR="009D6CBB" w:rsidRDefault="009D6CBB" w:rsidP="009D6CBB"/>
    <w:p w:rsidR="009D6CBB" w:rsidRPr="009D6CBB" w:rsidRDefault="002B5C74" w:rsidP="002B5C74">
      <w:pPr>
        <w:spacing w:after="0"/>
        <w:rPr>
          <w:rFonts w:ascii="Times New Roman" w:hAnsi="Times New Roman" w:cs="Times New Roman"/>
          <w:sz w:val="28"/>
          <w:szCs w:val="28"/>
        </w:rPr>
      </w:pPr>
      <w:r w:rsidRPr="002B5C74">
        <w:rPr>
          <w:rFonts w:ascii="Times New Roman" w:hAnsi="Times New Roman" w:cs="Times New Roman"/>
          <w:sz w:val="28"/>
          <w:szCs w:val="28"/>
        </w:rPr>
        <w:lastRenderedPageBreak/>
        <w:tab/>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Жанурлар биотехнология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әні және міндеттері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Мақсаты: Мал шаруашылығындағы биотехнологиясымен танысу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Биотехнология дамуының негізгі бағыттары және анықтамасы.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2.Мал шаруашылығындағы биотехнологияның мақсаттары, объекттері. Биотехнологияның </w:t>
      </w:r>
      <w:proofErr w:type="gramStart"/>
      <w:r w:rsidRPr="009D6CBB">
        <w:rPr>
          <w:rFonts w:ascii="Times New Roman" w:hAnsi="Times New Roman" w:cs="Times New Roman"/>
          <w:sz w:val="28"/>
          <w:szCs w:val="28"/>
        </w:rPr>
        <w:t>бас</w:t>
      </w:r>
      <w:proofErr w:type="gramEnd"/>
      <w:r w:rsidRPr="009D6CBB">
        <w:rPr>
          <w:rFonts w:ascii="Times New Roman" w:hAnsi="Times New Roman" w:cs="Times New Roman"/>
          <w:sz w:val="28"/>
          <w:szCs w:val="28"/>
        </w:rPr>
        <w:t>қа ғылымдармен байланысы.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Биотехнологияны, оның даму тарихы мен жеке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істік технология ретінде, биологиялық ғылымның өзіндік бағыты ретінде қалыптастыруымен байланыстыра қарау керек. Биотехнологияны, оның негізгі позициясымен, және осы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объектісінің позициясымен қарау керек. Биотехнологияның негізгі объектісі болып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жасушалар, атап айтқанда жануар, өсімдік жасушалары текті және микробтар немесе олардың биологиялық активті метоболиттері, шаруашылықтағы барлық жануарлардың түрлері және өсімдік сұрыптары болып табылады.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Алғаш рет биотехнология термині 1917 жылы К. Эреки шошқаларды қантты қызылшасымен қоректендіру кезінде, олардың өнімдерінің жоғарылауы, жасалғ</w:t>
      </w:r>
      <w:proofErr w:type="gramStart"/>
      <w:r w:rsidRPr="009D6CBB">
        <w:rPr>
          <w:rFonts w:ascii="Times New Roman" w:hAnsi="Times New Roman" w:cs="Times New Roman"/>
          <w:sz w:val="28"/>
          <w:szCs w:val="28"/>
        </w:rPr>
        <w:t>ан ж</w:t>
      </w:r>
      <w:proofErr w:type="gramEnd"/>
      <w:r w:rsidRPr="009D6CBB">
        <w:rPr>
          <w:rFonts w:ascii="Times New Roman" w:hAnsi="Times New Roman" w:cs="Times New Roman"/>
          <w:sz w:val="28"/>
          <w:szCs w:val="28"/>
        </w:rPr>
        <w:t>ұмыстарының нәтижесінде берілген. Ол: «Биотехнология – бұл шикізат материалдарынан, жануарлар организмдерінің көмегімен әртүрлі өнімдерді өндірумен жүретін жұмыстардың барлық тү</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 деп жазды.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Жаратылыстану – техника ғылымының, биотехнологиялық ғылымның, биологиялық ғылымның, жасуша биохимиясы мен генетикасының даму барысында биологиялық объектілерді қолдана отырып, технология жетілді, күрделенді және кеңейді,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істік масштабта (сүт, спирт зауыттарда, тері-былғары мекемелерінде және т.б.) мамандандырылған өндірістер пайда болды, жасушалық инженериядағы жетістіктер негізінде жасуша дақылдарын қолданумен жаңа технологиялар өңделеді. Әрине, тарихи жоспарда, биотехнологияның даму барысында биотехнология ғылым ретінде, мәнін анықтауда толықтырулар және тиі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 өзгерістер әрдайым болып тұрады.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Сондықтан, уақыт келе биотехнологиялық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істердің өндіріс масштабында пайда болуы, биотехнология ғылым ретінде өндіріс әдістері мен технологияларын, жануарлар, өсімдіктер мен микроорганизмдерді қолдану мен ауыл шаруашылық және басқа да өнімдерді тасымалдау, сақтау және қайта өңдеуден анықтама береді.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Биотехнология қазіргі инженерлік технология мен аппаратураларды қолдана отырып, биологиялық бірнеше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әндер негізінде қаланған биологиялық, химиялық және технологиялық ғылымдар негізінде қалыптасқан. Биотехнология дамуының қалыптасуына-ферментационды технология және </w:t>
      </w:r>
      <w:r w:rsidRPr="009D6CBB">
        <w:rPr>
          <w:rFonts w:ascii="Times New Roman" w:hAnsi="Times New Roman" w:cs="Times New Roman"/>
          <w:sz w:val="28"/>
          <w:szCs w:val="28"/>
        </w:rPr>
        <w:lastRenderedPageBreak/>
        <w:t>инженерлік энзимология, гендік инженерия және молекулярлық биология, генетика саласындағы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 xml:space="preserve">іктер, тірі жасушаның биохимиясы және физиологиялық қалыптасқан білім, биологиялық ғылымның бір буыны, яғни негізгі бұтағы, т.б.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Шынында да, биотехнология ғылыми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 және өндірістік технология есебінде тірі жасушаның биоөндіргіштік белсенділігін зерттеуге, сапалы өндірушілік қабілдеті бар және әртүрлі салаларда: ауыл шаруашылығында, фармацевтикада, тағам өнеркәсібінде, биоэнергетикада, қоршаған орта ремедиациясында, биоэлектроникада, тағы басқаларда қолданылатын жаңа объектілерді құрып, жетілдіру мақсатына арналған жұмысы бойынша үлкен көңіл бөлінеді. Ғылымның әртүрлі саласындағы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 xml:space="preserve">іктер биотехнологияда қолданылады.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Биотехнология жоғары технологиялардың қазіргі саласы есебінде, оның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организмдер мен биологиялық үрдістерді құрайды және әртүрлі өзіндік ғылыми бағыттар бойынша дамиды: ауылшаруашылық, өнеркәсіптік, экологиялық, молекулярлық, биотехнологиялық, имуннобиотехнологиялық және т.б.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2. </w:t>
      </w:r>
      <w:proofErr w:type="gramStart"/>
      <w:r w:rsidRPr="009D6CBB">
        <w:rPr>
          <w:rFonts w:ascii="Times New Roman" w:hAnsi="Times New Roman" w:cs="Times New Roman"/>
          <w:sz w:val="28"/>
          <w:szCs w:val="28"/>
        </w:rPr>
        <w:t>Биотехнология</w:t>
      </w:r>
      <w:proofErr w:type="gramEnd"/>
      <w:r w:rsidRPr="009D6CBB">
        <w:rPr>
          <w:rFonts w:ascii="Times New Roman" w:hAnsi="Times New Roman" w:cs="Times New Roman"/>
          <w:sz w:val="28"/>
          <w:szCs w:val="28"/>
        </w:rPr>
        <w:t xml:space="preserve"> ағзаның биохимиялық, физиологиялық, қайта орнына келу мүмкіншіліктерін зерттеп, оның нәсілдік қорларымен қолданып, барлық биологиялық бағдарламаларды түзетуге мүмкіндік болатын жолдарды табуға жағдайлар тұдырады.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Биотехнологиялық зерттеулердің объекттері –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ағзалардың негізгі топтарының өкілдері. Олар вирустер, бактериялар, өсімдіктер және жануарлар, олардан бөлек жүрген молекулалар, жасұшалар және жасұшалардың құрамдарындағы заттар. Зерттеген уақытта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жүйелердің мүмкіншіліктерін, олардың қорларын қарастырады. Жануарлардың биотехнологиялық қорлары келесі: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молекулярлық (геннің құрамы және қасиеттері);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физиологиялық (гаметалар банкі, тотипотенттік);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селекциялық (тұқым жақсарту,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тұқым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Сондықтан биотехнология осы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жүйелерде өтетін физико-химиялық, биохимиялық және физиологиялық үдірістерге, сол кезде шығатын қуатқа, өнімдердің жаратылуына және дағдарлануына, ұйымдастырылған құрылымдардың қалыптасуына сүйенеді.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Биотехнология ғылым болып өзіне келесі ғылыми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әндерді кіргізеді: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 молекулярлы биология микробиологиямен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ігіп микроағзалардың биотехнологиясын құрады;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 молекулярлы биология, микробиология және химиялық инженерия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ігіп молекулярлы биотехнология құрады;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в) жасұшалы биология молекулярлы биологиямен және микробиологиямен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ігіп жасұшалы биотехнология жаратады;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г) жасұшалы биотехнология, жануарлардың көбею биологиясы, акушерство және хирургия – осы ғылымдар жануарлардың көбею биотехнологиясын тұдырып отыр;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 жануарлардың даму биологиясы, жануарлардың тұқымдарын жақсарту, малдә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ігерлік және жоғары айтылған ғылымдардың бәрі жануарлардың биотехнологиясын тұдырады;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е) молекулярлы және жасұшалы биотехнология көбею биотехнологиясымен бірігіп ұрық инженерия ғылымында жаңа </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ғым тұдырады.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Ал биотехнологияның ғылым болып </w:t>
      </w:r>
      <w:proofErr w:type="gramStart"/>
      <w:r w:rsidRPr="009D6CBB">
        <w:rPr>
          <w:rFonts w:ascii="Times New Roman" w:hAnsi="Times New Roman" w:cs="Times New Roman"/>
          <w:sz w:val="28"/>
          <w:szCs w:val="28"/>
        </w:rPr>
        <w:t>тұғаны</w:t>
      </w:r>
      <w:proofErr w:type="gramEnd"/>
      <w:r w:rsidRPr="009D6CBB">
        <w:rPr>
          <w:rFonts w:ascii="Times New Roman" w:hAnsi="Times New Roman" w:cs="Times New Roman"/>
          <w:sz w:val="28"/>
          <w:szCs w:val="28"/>
        </w:rPr>
        <w:t xml:space="preserve"> – ол молекулярлы, жасұшалы биологияның көмегімен болған.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Қолданылған әдебиеттер тізімі: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 2</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және жасушалық инженерия. Рекомбинантты ДНҚ алу технологиясы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Мақсаты: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және жасушалық инженерияға сипаттама беру. Рекомбинантты ДНҚ алудың тәжірибелік </w:t>
      </w:r>
      <w:proofErr w:type="gramStart"/>
      <w:r w:rsidRPr="009D6CBB">
        <w:rPr>
          <w:rFonts w:ascii="Times New Roman" w:hAnsi="Times New Roman" w:cs="Times New Roman"/>
          <w:sz w:val="28"/>
          <w:szCs w:val="28"/>
        </w:rPr>
        <w:t>м</w:t>
      </w:r>
      <w:proofErr w:type="gramEnd"/>
      <w:r w:rsidRPr="009D6CBB">
        <w:rPr>
          <w:rFonts w:ascii="Times New Roman" w:hAnsi="Times New Roman" w:cs="Times New Roman"/>
          <w:sz w:val="28"/>
          <w:szCs w:val="28"/>
        </w:rPr>
        <w:t>әнін көрсету.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инженерия.</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Жасушалық инженерия.</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Рекомбинанттық ДНҚ.</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Ген  инженериясының  теориялық  негізіне – генетикалық  кодтың универсалдылығы жатады.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ғана кодтың (триплеттің) барлық тірі ағзалардың –адам, жануар, өсімдік, бактериялардың  ақуыз  молекулаларының  құрамына  енетін амин қышқылдарын бақылай алатындығына байланысты, ДНҚ молекуласының кез- келген  бөлігін  басқа  бөтен  жасушаға  апарып  салу, яғни  молекулалық  деңгейде гибридтеу, теориялық  тұрғыдан  алғанда  мүмкін  болып  есептеледі. Генді  бөтен жасушаға  апарып  салу (трансгеноз) жəне  геннің  өзін  ДНҚ  құрамынан  бөлі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алу немесе  қолдан  синтездеу, əрине, өте  күрделі  жұмыстар. </w:t>
      </w:r>
      <w:proofErr w:type="gramStart"/>
      <w:r w:rsidRPr="009D6CBB">
        <w:rPr>
          <w:rFonts w:ascii="Times New Roman" w:hAnsi="Times New Roman" w:cs="Times New Roman"/>
          <w:sz w:val="28"/>
          <w:szCs w:val="28"/>
        </w:rPr>
        <w:t>Ал</w:t>
      </w:r>
      <w:proofErr w:type="gramEnd"/>
      <w:r w:rsidRPr="009D6CBB">
        <w:rPr>
          <w:rFonts w:ascii="Times New Roman" w:hAnsi="Times New Roman" w:cs="Times New Roman"/>
          <w:sz w:val="28"/>
          <w:szCs w:val="28"/>
        </w:rPr>
        <w:t xml:space="preserve">  ағзаға (организмге) сырттан  енгізілген  геннің, жаңа  генетикалық  аппарат  құрамына  қосылып  қызмет атқаруы, одан да күрделірек. Дегенмен бұл салада қол жеткен табыстар баршылық. Мысалы, жасанды  ортада  балапан  ұрығының  жасушасы  өсі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ілген. Белгіл</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бір уақытта  оған  жаңа  синтезделген  ДНҚ  жіпшелерінің  құрамына  енетін бромдезоксиуридин косылған. Осылайша таңбаланған жаңа синтезделген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ын бұрынғы  ескі  ДНҚ-нан  оңай  ажыратуға  болады. Сонымен  қатар, осындай  ортаға тышқан жасушасынан бөліні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алынған тритиймен (3Н) таңбаланған ДНҚ қосылған. Содан біраз  уақытта, жасуша  көбейгеннен кейін, оның құрамындағы генетикалық материалды алып қарағанда, тышқанның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 xml:space="preserve">ы мен балапан  ДНҚ-ның араласып кеткендігі байқалған. Гендік инженерия əдістерімен рекомбинантты ДНҚ құрамына енетін жекелеген гендерді мынандай жолдармен </w:t>
      </w:r>
      <w:proofErr w:type="gramStart"/>
      <w:r w:rsidRPr="009D6CBB">
        <w:rPr>
          <w:rFonts w:ascii="Times New Roman" w:hAnsi="Times New Roman" w:cs="Times New Roman"/>
          <w:sz w:val="28"/>
          <w:szCs w:val="28"/>
        </w:rPr>
        <w:t>дайындау</w:t>
      </w:r>
      <w:proofErr w:type="gramEnd"/>
      <w:r w:rsidRPr="009D6CBB">
        <w:rPr>
          <w:rFonts w:ascii="Times New Roman" w:hAnsi="Times New Roman" w:cs="Times New Roman"/>
          <w:sz w:val="28"/>
          <w:szCs w:val="28"/>
        </w:rPr>
        <w:t>ға болады: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табиғи ортадан (жасуша, организм) тікелей бөлі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2) химиялық жолмен синтездеу арқылы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белгіл</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бір генге сəйкес келетін рРНҚ-ның көшірмесін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інші  əдіс  ген  инженериясы  дамуының  бастапқы  кезеңінде  кеңінен қолданылды. Бұл  əдіс  бойынша  түрлі  организмдердің  жасушаларынан  бөліні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алынған  тұтас  ДНҚ  моекулалары  рестриктаза  ферменттерінің  көмегімен бөлшектелініп, реципиент  жасушаларға  жіберіледі  жəне  олардан  гибрид молекулалардан тұратын иондар алынады. Бүл əдіс осы күнге дейін өз мəнін жойған жоқ, мысалы, қазі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гендердің банкін жасау үшін пайдаланылуда. Генді химиялық жолмен қолдан синтездеу тұңғыш рет 1969 жылы Г Корананың зертханасында  жүзеге  асырылды. Г  Корана  өзінің  қызметтестерімен  бірге  ашыту бактериясының  көмегімен  аланиңді  рРНҚ  генін  синтездеді. Ол  ген  бар  жоғы нуклеотидтен  тұ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ған  жəне  реттеуші  механизмі  жоқ болғандықтан, активті  қызмет атқара алмаған. Кейінінен олар функционалдық жағынан активті 200 нуклеотидтен тұратын  тирозинді  рРНҚ  генін  синтездеді. Қазіргі  кезде  қолдан  синтезделген гендердің  ішіндегі  ең  ұзыны – адамның  өсу  гормонының  гені  жə</w:t>
      </w:r>
      <w:proofErr w:type="gramStart"/>
      <w:r w:rsidRPr="009D6CBB">
        <w:rPr>
          <w:rFonts w:ascii="Times New Roman" w:hAnsi="Times New Roman" w:cs="Times New Roman"/>
          <w:sz w:val="28"/>
          <w:szCs w:val="28"/>
        </w:rPr>
        <w:t>не  ол</w:t>
      </w:r>
      <w:proofErr w:type="gramEnd"/>
      <w:r w:rsidRPr="009D6CBB">
        <w:rPr>
          <w:rFonts w:ascii="Times New Roman" w:hAnsi="Times New Roman" w:cs="Times New Roman"/>
          <w:sz w:val="28"/>
          <w:szCs w:val="28"/>
        </w:rPr>
        <w:t xml:space="preserve"> 584 нуклеотидтен тұрады.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Генді  жасанды  жолмен  алудың  үшінші  əдісі – кері  транскрипция  арқылы жүретін ферментативтік синтезге негізделген. Бұл ең алғаш онкогенді вирус РН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ның  репликациясын  зерттеу  барысында  анықталды. Сонда  кері  транскриптаза ферменті</w:t>
      </w:r>
      <w:proofErr w:type="gramStart"/>
      <w:r w:rsidRPr="009D6CBB">
        <w:rPr>
          <w:rFonts w:ascii="Times New Roman" w:hAnsi="Times New Roman" w:cs="Times New Roman"/>
          <w:sz w:val="28"/>
          <w:szCs w:val="28"/>
        </w:rPr>
        <w:t>н</w:t>
      </w:r>
      <w:proofErr w:type="gramEnd"/>
      <w:r w:rsidRPr="009D6CBB">
        <w:rPr>
          <w:rFonts w:ascii="Times New Roman" w:hAnsi="Times New Roman" w:cs="Times New Roman"/>
          <w:sz w:val="28"/>
          <w:szCs w:val="28"/>
        </w:rPr>
        <w:t xml:space="preserve">ің көмегімен ИРНК матрицасының негізінде ген синтезделген. Осындай  жолмен  адам  мен  жануарлардың  жəне  құстардың  глобиндерін, жұмыртқа  </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қуызын, сиырдың  көз  айнасының  ақуызын  жəне  т.б. коделейтін (кодтайтын) гендер  ашылды. Бүл  əдіс  адам  интерферонының  генін  бөлі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алып, бактерия  жасушасына  жіберу  үшін  де  қолданылды. Интерферон — вирустық инфекциямен  жəне  басқа  аурулармен, соның  ішінде  қатерлі  ісікпен  күресу  үшін қолданылатын тиімді емдік дəрмек. Интерферон жануарлар мен адам жасушасынан да жасалады. Ю. А. Овчинников пен В. Г. Дебасов адам интерферонын синтездейтін микроорганизмдерді алды. Алдымен олар адам интерферонын синтездеуге қабілетті рекомбинантты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ын құрастырып алды да, содан соң оны бактерия жасушасына жіберді. Ондай  бактериялар 1 литр  суспензияға  шаққанда 5 мг  интерферон синтездей алады. Бү</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 xml:space="preserve"> 1 литр қанның құрамындағыдан 5000 есе көп. Гендік  инженерияның  əдістерін  қолдану  үшін, хроммен  жақсы  өңделген қожайын – вектор қажет. Вектор – белгілі  организмде  дербес  репликацияланушылық  қабілеті  бар, сонымен бірге оған бөгде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ның енуіне кедергі келтірмейтін, ДНҚ-ның шағын молекуласы. Мұндай қабілет бактериофагтар мен плазмидтерде байқалады.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2. Жасушалық инженерия деп –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ағзалардың ұрықтық емес жасушаларын, яғни денелік (сомалық) жасушаарын бөліп алып, жасанды жолмен біріктіріп, әр түрлі манипуляциялар жасауды айтады.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жануарлар жасушаларын ағзадан бөліп алып оны in vitro жағдайында қажетті жағдайлар жасау арқылы өсіру идеясын алғаш рет Клод Бернар деген ғалым айтқан болатын. Осы ғалымның пікірі бойынша бөлініп алынған жасушалар ағзадан тыс жерде де өзінің ішкі орта жағдайын сақтап қалуға тырысады және </w:t>
      </w:r>
      <w:proofErr w:type="gramStart"/>
      <w:r w:rsidRPr="009D6CBB">
        <w:rPr>
          <w:rFonts w:ascii="Times New Roman" w:hAnsi="Times New Roman" w:cs="Times New Roman"/>
          <w:sz w:val="28"/>
          <w:szCs w:val="28"/>
        </w:rPr>
        <w:t>не</w:t>
      </w:r>
      <w:proofErr w:type="gramEnd"/>
      <w:r w:rsidRPr="009D6CBB">
        <w:rPr>
          <w:rFonts w:ascii="Times New Roman" w:hAnsi="Times New Roman" w:cs="Times New Roman"/>
          <w:sz w:val="28"/>
          <w:szCs w:val="28"/>
        </w:rPr>
        <w:t>ғұрлым жаңа орта жағдайы табиғи ортаға ұқсас боған сайын, бұл жасушаның өсіп-өну мүмкіншілігі де арта түседі. Бұл өз кезегінде, жасушалардың өсі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өнуіне қажетті жағдай қалыптастырылған жасанды орта жасап шығару қажттігін тудырады.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Сәл кейінірек (1885 ж.), У. Ру ағзадан </w:t>
      </w:r>
      <w:proofErr w:type="gramStart"/>
      <w:r w:rsidRPr="009D6CBB">
        <w:rPr>
          <w:rFonts w:ascii="Times New Roman" w:hAnsi="Times New Roman" w:cs="Times New Roman"/>
          <w:sz w:val="28"/>
          <w:szCs w:val="28"/>
        </w:rPr>
        <w:t>тыс</w:t>
      </w:r>
      <w:proofErr w:type="gramEnd"/>
      <w:r w:rsidRPr="009D6CBB">
        <w:rPr>
          <w:rFonts w:ascii="Times New Roman" w:hAnsi="Times New Roman" w:cs="Times New Roman"/>
          <w:sz w:val="28"/>
          <w:szCs w:val="28"/>
        </w:rPr>
        <w:t xml:space="preserve"> жерде жасушалардың сақталу мүмкіндігін іс жүзінде дәлелдеп берді.  Мұнан кейін (1897 ж.) Леб қан сары суы мен плазмасы құйылған пробиркада қан жасушалары мен ұлпа бөліктерін сақтауға қол жеткізді. Льюнгрен (1898 ж.) қышқыл ортада адам терісін сақтап, оның қайтадан реимплантацияға жарамды болатыны көрсеті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берген. Р. Гаррисон (1907 ж.) алғаш рет зерттеу жұмыстарына «тамшы» әдісін ендірді. Осы әді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 пайдалануды Барроуз (1970 ж.)  хайуандардың ұлпалық жасушаларын өсіруде қолданды. Бұ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 xml:space="preserve"> ғалым лимфалық тромбтың орнына тауық плазмасының тромбасын пайдаланған.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Денелік (сомалық) жасушалардың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ігуі бірнеше кезеңде өтеді. Бастапқыда жасушалар бір-біріне жабысады да,  олардың қабықтары еріп, цитоплазмалық көпірше пайда болады. Жасушалардың толықтай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ігуі тұтас бір қабықшаның пайда болуымен аяқталады. Сөйті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бір немесе бірнеше ядролы жасушалар түзіледі.  Сонымен, денелік жасушалардың гибридизациялау үдерісі бірнеше кезеңдерден тұрады деп айтсақ болады.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Рекомбинанттық ДНҚ (рДНҚ) -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түрлі ДНҚлардан тұратын in vitro жағдайында құрастырылған жүзікті молекула: рДНҚ = эукариоттардың ДНҚсы + прокариоттардың ДНҚсы (немесе вирустердің ДНҚсы). рДНҚда эукариоттардың ДНҚ бөлшектері реттейтін ген болып бөтен ДНҚ ретінде жұмыс істейді. Ал прокариоттардың немесе вирустердің ДНҚсы вектор болып , бөтен ДНҚны тасып, репликация (ДНҚ молекуласы екеу болу) және экспрессия </w:t>
      </w:r>
      <w:proofErr w:type="gramStart"/>
      <w:r w:rsidRPr="009D6CBB">
        <w:rPr>
          <w:rFonts w:ascii="Times New Roman" w:hAnsi="Times New Roman" w:cs="Times New Roman"/>
          <w:sz w:val="28"/>
          <w:szCs w:val="28"/>
        </w:rPr>
        <w:t xml:space="preserve">( </w:t>
      </w:r>
      <w:proofErr w:type="gramEnd"/>
      <w:r w:rsidRPr="009D6CBB">
        <w:rPr>
          <w:rFonts w:ascii="Times New Roman" w:hAnsi="Times New Roman" w:cs="Times New Roman"/>
          <w:sz w:val="28"/>
          <w:szCs w:val="28"/>
        </w:rPr>
        <w:t>бағдарлама полипептид шынжырларына барып ДНҚ молекуласында РНҚ синтезделу) механизмдерге жағдай тұдырады.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рДНҚда жасұшада биохимиялық үді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істерді өткізетін биологиялы маңызды бағдарлама болады, екіншіден, онда иенің жасұшасында бөтен генге көбеюге көмектесетін ДНҚ-вектор бар.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рДНҚ технология бойынша генетикалық бағдарлама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биологиялық жүйеден екінші жүйеге апарылады. рДНҚ технологиясының ұстанымдары келесі:</w:t>
      </w:r>
    </w:p>
    <w:p w:rsidR="009D6CBB" w:rsidRPr="009D6CBB" w:rsidRDefault="009D6CBB" w:rsidP="009D6CBB">
      <w:pPr>
        <w:spacing w:after="0"/>
        <w:rPr>
          <w:rFonts w:ascii="Times New Roman" w:hAnsi="Times New Roman" w:cs="Times New Roman"/>
          <w:sz w:val="28"/>
          <w:szCs w:val="28"/>
        </w:rPr>
      </w:pPr>
      <w:proofErr w:type="gramStart"/>
      <w:r w:rsidRPr="009D6CBB">
        <w:rPr>
          <w:rFonts w:ascii="Times New Roman" w:hAnsi="Times New Roman" w:cs="Times New Roman"/>
          <w:sz w:val="28"/>
          <w:szCs w:val="28"/>
        </w:rPr>
        <w:t>Ген ж</w:t>
      </w:r>
      <w:proofErr w:type="gramEnd"/>
      <w:r w:rsidRPr="009D6CBB">
        <w:rPr>
          <w:rFonts w:ascii="Times New Roman" w:hAnsi="Times New Roman" w:cs="Times New Roman"/>
          <w:sz w:val="28"/>
          <w:szCs w:val="28"/>
        </w:rPr>
        <w:t>әне вектор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рДНҚ «құрастыру».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Бактериалдық жасұшаға (реципиент-жасұша) рДНҚ апару.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Трансформациядан өткен бактериалдық жасұшаларды бөлі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алып сұрыптау.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рДНҚ клондау және </w:t>
      </w:r>
      <w:proofErr w:type="gramStart"/>
      <w:r w:rsidRPr="009D6CBB">
        <w:rPr>
          <w:rFonts w:ascii="Times New Roman" w:hAnsi="Times New Roman" w:cs="Times New Roman"/>
          <w:sz w:val="28"/>
          <w:szCs w:val="28"/>
        </w:rPr>
        <w:t>тәж</w:t>
      </w:r>
      <w:proofErr w:type="gramEnd"/>
      <w:r w:rsidRPr="009D6CBB">
        <w:rPr>
          <w:rFonts w:ascii="Times New Roman" w:hAnsi="Times New Roman" w:cs="Times New Roman"/>
          <w:sz w:val="28"/>
          <w:szCs w:val="28"/>
        </w:rPr>
        <w:t>ірибеде қолдану.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Қолданылған әдебиеттер тізімі: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 3</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малдарды жылдамдатылған өсіруде биотехнология әдістерін қолдану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Мақсаты: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малдарды жылдамдатылған өсіруде биотехнология әдістерін қолданумен танысу.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Жануарларды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іктеп аналарды таңдап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ғашы-донорларды ұрықтандыру.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Транспланттау биотехнологиясының жұмыстары.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1.Жасаушы еркек малдарды және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ғашы- донорларды іріктеу.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Малшаруашылықта донорлардың және жасаушылардың алдында қойылған талаптар өте жоғары, неге десек осы жануарлардан биотехнология </w:t>
      </w:r>
      <w:r w:rsidRPr="009D6CBB">
        <w:rPr>
          <w:rFonts w:ascii="Times New Roman" w:hAnsi="Times New Roman" w:cs="Times New Roman"/>
          <w:sz w:val="28"/>
          <w:szCs w:val="28"/>
        </w:rPr>
        <w:lastRenderedPageBreak/>
        <w:t>әдістері</w:t>
      </w:r>
      <w:proofErr w:type="gramStart"/>
      <w:r w:rsidRPr="009D6CBB">
        <w:rPr>
          <w:rFonts w:ascii="Times New Roman" w:hAnsi="Times New Roman" w:cs="Times New Roman"/>
          <w:sz w:val="28"/>
          <w:szCs w:val="28"/>
        </w:rPr>
        <w:t>н</w:t>
      </w:r>
      <w:proofErr w:type="gramEnd"/>
      <w:r w:rsidRPr="009D6CBB">
        <w:rPr>
          <w:rFonts w:ascii="Times New Roman" w:hAnsi="Times New Roman" w:cs="Times New Roman"/>
          <w:sz w:val="28"/>
          <w:szCs w:val="28"/>
        </w:rPr>
        <w:t>ің көмегімен генотиптері жоғары бағалы ұрықтарды алады. In vitro жасұшалы жұмыстардың көмегімен келесі талаптар орындалады: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экстракорпоралдық ұрықтандыруда - керекті жынысы бар жануарларды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биокөшіруде - клондалған жануарларды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трансгенозда - биохимиялық және зоотехникалық көрсеткіштері ерекше жануарларды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трансплантацияда - жануарлардың бағалы генотиптерін тездеті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көбейту;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криоконсервацияда - гаметалардың және ұрықтардың банктерін ашу;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жануарлардың экспортында және импортында - гаметалардың және ұрықтардың деңгейінде алмасу.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Жануарлардың келесі ерекшіліктері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жұмыстарында шарт болады: биологиялық (түр, тұқым, жас), физиологиялық (ден саулық, көбею процесстеріне жарамдылық), зоотехникалық (өнімділік).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Биотехнология әдістері</w:t>
      </w:r>
      <w:proofErr w:type="gramStart"/>
      <w:r w:rsidRPr="009D6CBB">
        <w:rPr>
          <w:rFonts w:ascii="Times New Roman" w:hAnsi="Times New Roman" w:cs="Times New Roman"/>
          <w:sz w:val="28"/>
          <w:szCs w:val="28"/>
        </w:rPr>
        <w:t>мен ж</w:t>
      </w:r>
      <w:proofErr w:type="gramEnd"/>
      <w:r w:rsidRPr="009D6CBB">
        <w:rPr>
          <w:rFonts w:ascii="Times New Roman" w:hAnsi="Times New Roman" w:cs="Times New Roman"/>
          <w:sz w:val="28"/>
          <w:szCs w:val="28"/>
        </w:rPr>
        <w:t>ұмыс атқаруға келесі жануарлар жарамды: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Бағалы генотиптері бар, ұрпақтарының сапасы тексерілген, зоотехникалық </w:t>
      </w:r>
      <w:proofErr w:type="gramStart"/>
      <w:r w:rsidRPr="009D6CBB">
        <w:rPr>
          <w:rFonts w:ascii="Times New Roman" w:hAnsi="Times New Roman" w:cs="Times New Roman"/>
          <w:sz w:val="28"/>
          <w:szCs w:val="28"/>
        </w:rPr>
        <w:t>талаптар</w:t>
      </w:r>
      <w:proofErr w:type="gramEnd"/>
      <w:r w:rsidRPr="009D6CBB">
        <w:rPr>
          <w:rFonts w:ascii="Times New Roman" w:hAnsi="Times New Roman" w:cs="Times New Roman"/>
          <w:sz w:val="28"/>
          <w:szCs w:val="28"/>
        </w:rPr>
        <w:t>ға сәйкес элита және элита-рекорд класстарына жататын.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Физиологиялық дені сау, инфекциялық ауруларға жоғары төзімді, көбею үді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істеріне қатысатын мүмкіншіліктері жоғары.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тұқымға жататын. Физиологиялық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ісіп жеткен.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Реципиенттерді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Аналарды таңдау: ана-донор және ана-реципиент.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Трансплантталған ұрықтарға қатысты аналар болады - биологиялық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ғашы-донор) және физиологиялық (ұрғашы-реципиент). Малшаруашылықта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ғашы-донорлар генетикалық бағалы ұрықтарды алу үшін керек, ал ұрғашы-реципиенттер еңгізілетін ұрықтарға физиологиялық, иммунологиялық, биохимиялық өсу және даму себепкер шарттарына жағдай тұдырады (реципиент - табиғи инкубатор).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ғашы-реципиенттердің іріктеу жұмыстары 3 кезеңнен тұрады: Физиологиялық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ісіп жеткен ұрғашылырды пайдалану үйірден алып дайындау.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ғашыларды (қозу кезеңдері донор-ұрғашылардың қозу кезеңдерімен сәйкес келетін) іріктейді.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Донорлардан жуылып алынған биологиялы толық ұрықтардың санына сәйкес керекті реципиенттердің санын алады.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кезең. Реципиенттерді пайдалану үйірден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іктеп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кезең.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ғашы-реципиенттерді қозу белгілеріне сәйкес іріктеу.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кезең. Биологиялық толық ұрықтардың санына байланысты реципенттерді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іктеу.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Донорларды ұрықтандыру екі әдісі бар: табиғи және жасанды.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Табиғи ұрықтандыруда зерттеүші ата-ана параларын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іктеп, таңдап коитусқа (жыныс актіне) дайындайды.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Жасанды ұрықтандыруда сперманы донордың жыныс жолдарына әдейленген құралдармен кіргізеді.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Тәжірибеде ұрықтарды транспланттағанда ұсақ зертханалық және ауылшаруашылық жануарларға табиғи ұрықтандыруды,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жануарларға – жасанды ұрықтандыруды қолданады.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Жасанды ұрықтандыруда қолданылатын эякулятта сперматазоидтердің саны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болады. Жасанды ұрықтандыру әдісінде келесі технологиялар болады</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перманы алу, бағалау, көлемін көбейтіп сақтау және ұрықтандыру.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Жасаушылардан ұ</w:t>
      </w:r>
      <w:proofErr w:type="gramStart"/>
      <w:r w:rsidRPr="009D6CBB">
        <w:rPr>
          <w:rFonts w:ascii="Times New Roman" w:hAnsi="Times New Roman" w:cs="Times New Roman"/>
          <w:sz w:val="28"/>
          <w:szCs w:val="28"/>
        </w:rPr>
        <w:t>рықты</w:t>
      </w:r>
      <w:proofErr w:type="gramEnd"/>
      <w:r w:rsidRPr="009D6CBB">
        <w:rPr>
          <w:rFonts w:ascii="Times New Roman" w:hAnsi="Times New Roman" w:cs="Times New Roman"/>
          <w:sz w:val="28"/>
          <w:szCs w:val="28"/>
        </w:rPr>
        <w:t xml:space="preserve"> жасанды сарпайдың көмегімен алады. Алынған эякулятты зерттейді. Жасаушылардан алынған эякуляттың көлемі 4-8 мл болады. Ұрықтандыруға 0,25-1,0 мл жеткілікті, сондықтан алынған ұрықтың көлемін көбейті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суықтықта ұрықтардың санын азайту керек. Осы </w:t>
      </w:r>
      <w:proofErr w:type="gramStart"/>
      <w:r w:rsidRPr="009D6CBB">
        <w:rPr>
          <w:rFonts w:ascii="Times New Roman" w:hAnsi="Times New Roman" w:cs="Times New Roman"/>
          <w:sz w:val="28"/>
          <w:szCs w:val="28"/>
        </w:rPr>
        <w:t>операция</w:t>
      </w:r>
      <w:proofErr w:type="gramEnd"/>
      <w:r w:rsidRPr="009D6CBB">
        <w:rPr>
          <w:rFonts w:ascii="Times New Roman" w:hAnsi="Times New Roman" w:cs="Times New Roman"/>
          <w:sz w:val="28"/>
          <w:szCs w:val="28"/>
        </w:rPr>
        <w:t>ға глюкоза-цитрат-жұмыртқаның сарысы бар (ГЦЖ) немесе сүт-жұмыртқаның сарысы бар (МЖ) қоректік орталармен қолданады. Жұмыстарды 2-5 градуста өткізеді. Кейіннен 30-35 градус температурада мензуркада ұрықтың көлемін 10-20-50 рет және одан да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көбейтеді. Көбейтіп ұрықты 5 градуска дейін суытады (ұрықтардың қозғалыстарын азайту үшін). Суытылған ұрық 3 күн қ</w:t>
      </w:r>
      <w:proofErr w:type="gramStart"/>
      <w:r w:rsidRPr="009D6CBB">
        <w:rPr>
          <w:rFonts w:ascii="Times New Roman" w:hAnsi="Times New Roman" w:cs="Times New Roman"/>
          <w:sz w:val="28"/>
          <w:szCs w:val="28"/>
        </w:rPr>
        <w:t>олдану</w:t>
      </w:r>
      <w:proofErr w:type="gramEnd"/>
      <w:r w:rsidRPr="009D6CBB">
        <w:rPr>
          <w:rFonts w:ascii="Times New Roman" w:hAnsi="Times New Roman" w:cs="Times New Roman"/>
          <w:sz w:val="28"/>
          <w:szCs w:val="28"/>
        </w:rPr>
        <w:t>ға келеді.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Суперовуляциядан өткен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 донорларды ұрықтандырғанда олардың ағзаларында өтетін физиологиялық өзгерістерді есепке алуға керек: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ана бездің фолликулаларының даму және өсу сандары өте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фолликулалардың және ооциттердің өсу және даму темптері тездетіледі;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жыныс уақыты узарады.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Сондықтан осы донорларды ұрықтандырғанда керек: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інші, ұрықтандыруды 2-3 рет 10-12 сағат аралықпен өткізеді,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екінші, жасанды ұрықтандырумен қолданғанда, ұрықтардың мөлшердерін екіге көбейту керек.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Ұрықтарды транспланттау биотехнологиясында келесі жұмыстарды өткізеді: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І. Донорларды, жасаушыларды, реципиенттерді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іктеу. Жануарларды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іктегенде олардың жасын, физиологиялық жағдайын, өнімділігін есепке алады.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ІІ. Аналарды таңдау: ана-донор және ана-реципиент. Олардың күйіттері синхронды болу керек. Донорлардан суперовуляциялық фолликулогенез, реципиенттерден – донорлармен синхрондалған күйіт алады.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Жұмыстың осы кезеңінде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ғашыларға гормондармен әсер ету керек: донорлардан суперовуляциялы фолликулогенез, реципиенттерден донормен тепе тенделген күйіт алу үшін.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ІІІ. Донорларды ұрықтандыру. Суперовуляциядан өткен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 донорларды ұрықтандырғанда олардың ағзаларында гормоналдық препараттардың мөлшерін есепке алу керек. Гормондардың кө</w:t>
      </w:r>
      <w:proofErr w:type="gramStart"/>
      <w:r w:rsidRPr="009D6CBB">
        <w:rPr>
          <w:rFonts w:ascii="Times New Roman" w:hAnsi="Times New Roman" w:cs="Times New Roman"/>
          <w:sz w:val="28"/>
          <w:szCs w:val="28"/>
        </w:rPr>
        <w:t>пт</w:t>
      </w:r>
      <w:proofErr w:type="gramEnd"/>
      <w:r w:rsidRPr="009D6CBB">
        <w:rPr>
          <w:rFonts w:ascii="Times New Roman" w:hAnsi="Times New Roman" w:cs="Times New Roman"/>
          <w:sz w:val="28"/>
          <w:szCs w:val="28"/>
        </w:rPr>
        <w:t>ігі физиологиялық өзгерістер тұдырады: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 күйіт уақыты узарады;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 овуляциядан өткен фолликулалардың саны көбейеді;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в) фолликулалар тез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іседі.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Сондықтан суперовуляциялық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ғашы-донорларды ұрықтандырғанда келесі талаптарды орындайды: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Ұрықтандыруды бірден екі-үш ретке дейін көбейтеді.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Ұрықтандыру аралығы 10-12 сағат болу керек.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Жасанды ұрықтандыруда ұ</w:t>
      </w:r>
      <w:proofErr w:type="gramStart"/>
      <w:r w:rsidRPr="009D6CBB">
        <w:rPr>
          <w:rFonts w:ascii="Times New Roman" w:hAnsi="Times New Roman" w:cs="Times New Roman"/>
          <w:sz w:val="28"/>
          <w:szCs w:val="28"/>
        </w:rPr>
        <w:t>рықты</w:t>
      </w:r>
      <w:proofErr w:type="gramEnd"/>
      <w:r w:rsidRPr="009D6CBB">
        <w:rPr>
          <w:rFonts w:ascii="Times New Roman" w:hAnsi="Times New Roman" w:cs="Times New Roman"/>
          <w:sz w:val="28"/>
          <w:szCs w:val="28"/>
        </w:rPr>
        <w:t>ң мөлшері екі есе болу керек.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 Ұрықтарды транспланттау – келесі жұмыстардан тұратын әдіс:</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Донорлардың мүшелерінен ұрықтарды жуып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6 In vitro жағдайында ұрықтарды бағалап селекциялау.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7 Реципиенттердің репродуктивтық мүшелеріне биологиялық толық ұрықтарды отырғызу.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8 </w:t>
      </w:r>
      <w:proofErr w:type="gramStart"/>
      <w:r w:rsidRPr="009D6CBB">
        <w:rPr>
          <w:rFonts w:ascii="Times New Roman" w:hAnsi="Times New Roman" w:cs="Times New Roman"/>
          <w:sz w:val="28"/>
          <w:szCs w:val="28"/>
        </w:rPr>
        <w:t>Жыныс</w:t>
      </w:r>
      <w:proofErr w:type="gramEnd"/>
      <w:r w:rsidRPr="009D6CBB">
        <w:rPr>
          <w:rFonts w:ascii="Times New Roman" w:hAnsi="Times New Roman" w:cs="Times New Roman"/>
          <w:sz w:val="28"/>
          <w:szCs w:val="28"/>
        </w:rPr>
        <w:t>қа байланысты трансплантаттардың өсүін және дамуын зерттеу. Трансплантаттардың дамуын бақылау топтағы жануарлармен салыстырады.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Сонымен, ұрықтарды транспланттау – көбейту биотехнологиялық әдісі –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ғашы-донорлардан суперовуляция арқылы биологиялық толық ұрықтарды алып оларды ұрғашы-реципиенттердің репродуктивты мүшелеріне қайта отыртуға мүмкіншілік беретін.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Ұрықтарды транспланттау әдісіне жануарлардың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ғашыларының ағзаларының келесі биологиялық ерекшеліктері себепкер болды: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ғашылардың жұмыртқа жасұшаларында ооциттердің саны көп болу.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Ұ</w:t>
      </w:r>
      <w:proofErr w:type="gramStart"/>
      <w:r w:rsidRPr="009D6CBB">
        <w:rPr>
          <w:rFonts w:ascii="Times New Roman" w:hAnsi="Times New Roman" w:cs="Times New Roman"/>
          <w:sz w:val="28"/>
          <w:szCs w:val="28"/>
        </w:rPr>
        <w:t>рықты</w:t>
      </w:r>
      <w:proofErr w:type="gramEnd"/>
      <w:r w:rsidRPr="009D6CBB">
        <w:rPr>
          <w:rFonts w:ascii="Times New Roman" w:hAnsi="Times New Roman" w:cs="Times New Roman"/>
          <w:sz w:val="28"/>
          <w:szCs w:val="28"/>
        </w:rPr>
        <w:t>ң ұрықтандырылған жерден тіркелу жеріне дейін дамып бару.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       Ұрықтарды жуып </w:t>
      </w:r>
      <w:proofErr w:type="gramStart"/>
      <w:r w:rsidRPr="009D6CBB">
        <w:rPr>
          <w:rFonts w:ascii="Times New Roman" w:hAnsi="Times New Roman" w:cs="Times New Roman"/>
          <w:sz w:val="28"/>
          <w:szCs w:val="28"/>
        </w:rPr>
        <w:t>алу</w:t>
      </w:r>
      <w:proofErr w:type="gramEnd"/>
      <w:r w:rsidRPr="009D6CBB">
        <w:rPr>
          <w:rFonts w:ascii="Times New Roman" w:hAnsi="Times New Roman" w:cs="Times New Roman"/>
          <w:sz w:val="28"/>
          <w:szCs w:val="28"/>
        </w:rPr>
        <w:t>ға мүмкіншілік беретін репродукция мүшелерінің морфологиялық құрамы.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Қолданылған әдебиеттер тізімі: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 4</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Табынның генеалогиялық құрылымы және оның </w:t>
      </w:r>
      <w:proofErr w:type="gramStart"/>
      <w:r w:rsidRPr="009D6CBB">
        <w:rPr>
          <w:rFonts w:ascii="Times New Roman" w:hAnsi="Times New Roman" w:cs="Times New Roman"/>
          <w:sz w:val="28"/>
          <w:szCs w:val="28"/>
        </w:rPr>
        <w:t>м</w:t>
      </w:r>
      <w:proofErr w:type="gramEnd"/>
      <w:r w:rsidRPr="009D6CBB">
        <w:rPr>
          <w:rFonts w:ascii="Times New Roman" w:hAnsi="Times New Roman" w:cs="Times New Roman"/>
          <w:sz w:val="28"/>
          <w:szCs w:val="28"/>
        </w:rPr>
        <w:t>әні. Табынның генеалогиялық талдауы.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Мақсаты: Табынның генеалогиялық құрылымымен танысу, талдауын үйрену.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Табын құрылымы түсінігі.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Табынның генеалогиялық құрылымы.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Табынның толық генеологиялық құрылым кестесін жасау.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1. Табын құрылымы - табындағы әр түрлі жыныстық-жастық мал топтарының жыл басындағы барлық мал басына шаққандағы пайыздық үлесі. </w:t>
      </w:r>
      <w:r w:rsidRPr="009D6CBB">
        <w:rPr>
          <w:rFonts w:ascii="Times New Roman" w:hAnsi="Times New Roman" w:cs="Times New Roman"/>
          <w:sz w:val="28"/>
          <w:szCs w:val="28"/>
        </w:rPr>
        <w:lastRenderedPageBreak/>
        <w:t xml:space="preserve">Табын құрылымы табын бойынша өндіретін өнім </w:t>
      </w:r>
      <w:proofErr w:type="gramStart"/>
      <w:r w:rsidRPr="009D6CBB">
        <w:rPr>
          <w:rFonts w:ascii="Times New Roman" w:hAnsi="Times New Roman" w:cs="Times New Roman"/>
          <w:sz w:val="28"/>
          <w:szCs w:val="28"/>
        </w:rPr>
        <w:t>м</w:t>
      </w:r>
      <w:proofErr w:type="gramEnd"/>
      <w:r w:rsidRPr="009D6CBB">
        <w:rPr>
          <w:rFonts w:ascii="Times New Roman" w:hAnsi="Times New Roman" w:cs="Times New Roman"/>
          <w:sz w:val="28"/>
          <w:szCs w:val="28"/>
        </w:rPr>
        <w:t>өлшеріне тікелей әсер етеді. Табындағы малды жастық-жыныстық топқа өнімдік бағыты мен шаруашылыққа пайдалану ретіне қарай бөледі. Мұңдай топтың саны түліктің тү</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іне байланысты, оның ішінде бастысы - табынды өз төлі есебінен көбейтуге әсер ететін аналық малдың үлестік салмағы болып табылады. Сонымен қатар табын құрылымында тұқымдық аталық мал басының, өсіп-жетілі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келе жатқан төлдің, орта буын малдың үлестік салмағы көрсетіледі.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2. Табынмен </w:t>
      </w:r>
      <w:proofErr w:type="gramStart"/>
      <w:r w:rsidRPr="009D6CBB">
        <w:rPr>
          <w:rFonts w:ascii="Times New Roman" w:hAnsi="Times New Roman" w:cs="Times New Roman"/>
          <w:sz w:val="28"/>
          <w:szCs w:val="28"/>
        </w:rPr>
        <w:t>терең ма</w:t>
      </w:r>
      <w:proofErr w:type="gramEnd"/>
      <w:r w:rsidRPr="009D6CBB">
        <w:rPr>
          <w:rFonts w:ascii="Times New Roman" w:hAnsi="Times New Roman" w:cs="Times New Roman"/>
          <w:sz w:val="28"/>
          <w:szCs w:val="28"/>
        </w:rPr>
        <w:t xml:space="preserve">ғыналы тұқым асылдандыру жұмысын жүргізу оның тегінің қалыптасу тарихын, құрамына енетін аталық іздер мен аналық ұялардың туыстық арақатынасын, өткен жұптастырулардағы үйлесімділігін жетік білуді талап етеді. Бұл үшін жекелеген аталық іздер мен мал шежірелерін зерттеп, талдау жеткіліксіз. Осыған орай селекция </w:t>
      </w:r>
      <w:proofErr w:type="gramStart"/>
      <w:r w:rsidRPr="009D6CBB">
        <w:rPr>
          <w:rFonts w:ascii="Times New Roman" w:hAnsi="Times New Roman" w:cs="Times New Roman"/>
          <w:sz w:val="28"/>
          <w:szCs w:val="28"/>
        </w:rPr>
        <w:t>тәж</w:t>
      </w:r>
      <w:proofErr w:type="gramEnd"/>
      <w:r w:rsidRPr="009D6CBB">
        <w:rPr>
          <w:rFonts w:ascii="Times New Roman" w:hAnsi="Times New Roman" w:cs="Times New Roman"/>
          <w:sz w:val="28"/>
          <w:szCs w:val="28"/>
        </w:rPr>
        <w:t xml:space="preserve">ірибесінде табынның жинақталған шежіресін, ягни генеалогиялық құрылымын жасау қалыптасқан.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Табынның генеалогиялық құрылымы деп оның белгілі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кезең аралығындағы шығу тегін, құрылымына кіретін өкілдерінің туыстық арақатынасын, бір-бірімен жұп таңдаудағы үйлесімділігін толық сипаттайтын зоотехниялық құжатты айтады.  Бұл құжат табынның жекелеген өкілдерінің шежірелерін белгілі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тәртіппен біріктіру нәтижесінде жасалынады, яғни ол белгілі бір уақыт аралығындағы табындағы барлық мал шежірелерінің жиынтығы тәріздес.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Әдетте бұқалар табында пайдаланылған уақытына сәйкес (бұрынғы уақытта пайдаланылғаны төменде, кейінгі пайдаланылғаны жоғарыда) жазылады. Кестенің соңғы жолында аналық ұя басы белгілені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аты-жөні жазылған.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Аналық ұя басынан таралған сызықтар одан туған сиырларға (өз ұрпақтарына) келі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тіреледі. Біздің мысалымызда Орлицадан туған төрт сиыр бар. Олар — Ока, Русалка, Острая және Охра. </w:t>
      </w:r>
      <w:proofErr w:type="gramStart"/>
      <w:r w:rsidRPr="009D6CBB">
        <w:rPr>
          <w:rFonts w:ascii="Times New Roman" w:hAnsi="Times New Roman" w:cs="Times New Roman"/>
          <w:sz w:val="28"/>
          <w:szCs w:val="28"/>
        </w:rPr>
        <w:t>Б</w:t>
      </w:r>
      <w:proofErr w:type="gramEnd"/>
      <w:r w:rsidRPr="009D6CBB">
        <w:rPr>
          <w:rFonts w:ascii="Times New Roman" w:hAnsi="Times New Roman" w:cs="Times New Roman"/>
          <w:sz w:val="28"/>
          <w:szCs w:val="28"/>
        </w:rPr>
        <w:t xml:space="preserve">ұлардың әкесін олар жазылған жолға қарап, тез анықтауға болады.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Табынның генеалогиялық құрылымы жасау тәртібі бойынша, кестеде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сиыр өз әкесінің жолына жазылады. Осы тәртіппен табынның генеалогиялық құрылымына қарап қай малдан қайсысы туғанын, туған төлдің сапасын тез анық</w:t>
      </w:r>
      <w:proofErr w:type="gramStart"/>
      <w:r w:rsidRPr="009D6CBB">
        <w:rPr>
          <w:rFonts w:ascii="Times New Roman" w:hAnsi="Times New Roman" w:cs="Times New Roman"/>
          <w:sz w:val="28"/>
          <w:szCs w:val="28"/>
        </w:rPr>
        <w:t>тау</w:t>
      </w:r>
      <w:proofErr w:type="gramEnd"/>
      <w:r w:rsidRPr="009D6CBB">
        <w:rPr>
          <w:rFonts w:ascii="Times New Roman" w:hAnsi="Times New Roman" w:cs="Times New Roman"/>
          <w:sz w:val="28"/>
          <w:szCs w:val="28"/>
        </w:rPr>
        <w:t>ға болады. Мысалы Орлица 70 аналық ұясынан мол өнімді ең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ұрпақ берген Русалка 274. </w:t>
      </w:r>
      <w:proofErr w:type="gramStart"/>
      <w:r w:rsidRPr="009D6CBB">
        <w:rPr>
          <w:rFonts w:ascii="Times New Roman" w:hAnsi="Times New Roman" w:cs="Times New Roman"/>
          <w:sz w:val="28"/>
          <w:szCs w:val="28"/>
        </w:rPr>
        <w:t>Ал бұдан 5000 кг — нан артық сүт берген 4 сиыр (Рилка, Родина, Резка, Ришня) туған, 7000 кг жуық сүт берген екі немересі (Ракушка мен Роза 3885) бар. 9420 кг сүт берген Русалка 5276 да Русалка 274-тің шөбересі. Генеалогиялық кұрылым кестесінен табында өте жоғары дәрежедегі инбридингтің де (өте жақын туыстарды</w:t>
      </w:r>
      <w:proofErr w:type="gramEnd"/>
      <w:r w:rsidRPr="009D6CBB">
        <w:rPr>
          <w:rFonts w:ascii="Times New Roman" w:hAnsi="Times New Roman" w:cs="Times New Roman"/>
          <w:sz w:val="28"/>
          <w:szCs w:val="28"/>
        </w:rPr>
        <w:t xml:space="preserve"> шағылыстыру) қолданылғанын </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өреміз. Мысалы, Острая 2506-ның әкесі Вулкан, енесі Ожина, ал Ожинаның әкесі де Вулкан, яғни Острая 2506 мен оның енесінің </w:t>
      </w:r>
      <w:r w:rsidRPr="009D6CBB">
        <w:rPr>
          <w:rFonts w:ascii="Times New Roman" w:hAnsi="Times New Roman" w:cs="Times New Roman"/>
          <w:sz w:val="28"/>
          <w:szCs w:val="28"/>
        </w:rPr>
        <w:lastRenderedPageBreak/>
        <w:t>әкесі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бұқа - Вулкан. Шапоруж - Пуш есептеуі бойынша инбридинг дәрежес</w:t>
      </w:r>
      <w:proofErr w:type="gramStart"/>
      <w:r w:rsidRPr="009D6CBB">
        <w:rPr>
          <w:rFonts w:ascii="Times New Roman" w:hAnsi="Times New Roman" w:cs="Times New Roman"/>
          <w:sz w:val="28"/>
          <w:szCs w:val="28"/>
        </w:rPr>
        <w:t>і - ІІ-І (ә</w:t>
      </w:r>
      <w:proofErr w:type="gramEnd"/>
      <w:r w:rsidRPr="009D6CBB">
        <w:rPr>
          <w:rFonts w:ascii="Times New Roman" w:hAnsi="Times New Roman" w:cs="Times New Roman"/>
          <w:sz w:val="28"/>
          <w:szCs w:val="28"/>
        </w:rPr>
        <w:t xml:space="preserve">кесі мен қызы).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Сонымен табынның генеалогиялық құрылым кестесіне қарап, сол табында өні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өскен малдың шыққан тегін, өнімділігін біліп, оларды келесі ұрпақ алу үшін жұп құруда басшылыққа алуға болады.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3. Табынның толық генеологиялық құрылым кестесі мына төмендегі тәртіппен жасалынады:  1. Табында белгілі уақыт аралығында пайдаланылған аталық тұқымдық малдың (бұқалардың, айғырлардың) қай жылдары пайдалынылғаны көрсетілген тізімі жасалынады. Тізім соңғы уақытта пайдаланылғандардан басталып, бұрынғы пайдаланылғандармен аяқталады;  2. Қай малдың қайсысының туғаны көрсетілген, жекелеген аналық ұя өкілдерінің тізімі жасалынады;  3. Табынның генеалогиялық құрылымы кестесінің көлемін неше көлденең жолдан, неше тік қатардан тұратынын алдын </w:t>
      </w:r>
      <w:proofErr w:type="gramStart"/>
      <w:r w:rsidRPr="009D6CBB">
        <w:rPr>
          <w:rFonts w:ascii="Times New Roman" w:hAnsi="Times New Roman" w:cs="Times New Roman"/>
          <w:sz w:val="28"/>
          <w:szCs w:val="28"/>
        </w:rPr>
        <w:t>ала</w:t>
      </w:r>
      <w:proofErr w:type="gramEnd"/>
      <w:r w:rsidRPr="009D6CBB">
        <w:rPr>
          <w:rFonts w:ascii="Times New Roman" w:hAnsi="Times New Roman" w:cs="Times New Roman"/>
          <w:sz w:val="28"/>
          <w:szCs w:val="28"/>
        </w:rPr>
        <w:t xml:space="preserve"> анықтап алу қажет;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Мұнда басшылыққа алатын қағидалар:  а) кесте көзге көрнекті, оқуға жеңіл болуы тиіс.  б) кестедегі көлденең жолдың саны тізімдегі аталықтардан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сан артық болуы керек, ал ені - онда жазылған сөзді оқуға қолайлы болуы керек.  в) кестедегі тік қатарлар (графалар) саны табындағы аналық ұялар санына байланысты болады. Кестеде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аналық ұяға жеке орын (тік қатар) бөлу қажет. Жоғарыда талданған генеалогиялық құрылым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аналық ұя бойынша жасалған, ол екі тік қатардан тұрады.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інші қатарда - аталық мал, екінші қатарда - аналық ұя өкілдері жазылған. Сонымен кестедегі тік қатарлар саны аналық ұялар санынан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сан артық болуы керек. Тік қатарлардың ені оларда аталықтарды және аналық ұя өкілдерін жазуға ыңғайлы болуы </w:t>
      </w:r>
      <w:proofErr w:type="gramStart"/>
      <w:r w:rsidRPr="009D6CBB">
        <w:rPr>
          <w:rFonts w:ascii="Times New Roman" w:hAnsi="Times New Roman" w:cs="Times New Roman"/>
          <w:sz w:val="28"/>
          <w:szCs w:val="28"/>
        </w:rPr>
        <w:t>тиіс</w:t>
      </w:r>
      <w:proofErr w:type="gramEnd"/>
      <w:r w:rsidRPr="009D6CBB">
        <w:rPr>
          <w:rFonts w:ascii="Times New Roman" w:hAnsi="Times New Roman" w:cs="Times New Roman"/>
          <w:sz w:val="28"/>
          <w:szCs w:val="28"/>
        </w:rPr>
        <w:t>. Әдетте аналық ұя өкілдерін жазатын қатар аталықтарды жазатын қатардан 3 еседей енді болуы керек;  4. Үшінші бапты басшылыққа алып табынның генеалогиялық, құрылымы кестесін сызады. Кестенің толық аты кестенің астынан жазылады. Бұ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 xml:space="preserve"> генеалогиялық құрылым кестесінің басқа кестелерден айырмашылығы. Осыған орай бұ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 xml:space="preserve"> кестенің төменгі жолы басқа жолдарынан біршама ендіт болуы қажет.  5. Кесте сызылып болған соң оның сол жақтық қатарына пайдаланылған уақытына сәйкес (соңғы уақытта пайдаланылғанынан бастап, бұрынғы пайдаланылғандарына қарай) жоғарыдан төмен аталықтар (бұқалар, айғырлар т.б.), бұдан кейін екінші тік қатардың соңғы жолының ортасына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аналық ұя басының белгісі (әдетте үлкен дөңгелек) салынып, оның аты, енімділігі жазылады.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қарай, сол аналық, ұя тізіміне кіретін оның өкілдерін мына тәртіппен жазады: тізімде көрсетілген әкесінің жолына аналық ұя өкілінің аты мен өнімі жазылып, атынын қасына дөңгелек салынады. Бұдан кейін ол дөңгелектен енесінің дөңгелегіне дейін түзу сызық жүргізіледі. Есте болатын мәселе, кестеге </w:t>
      </w:r>
      <w:r w:rsidRPr="009D6CBB">
        <w:rPr>
          <w:rFonts w:ascii="Times New Roman" w:hAnsi="Times New Roman" w:cs="Times New Roman"/>
          <w:sz w:val="28"/>
          <w:szCs w:val="28"/>
        </w:rPr>
        <w:lastRenderedPageBreak/>
        <w:t>аналық, ұя өкілдерінің аттарын жазғанда екі малдың дөңгелегін енесімен қосатын сызықтар бір-бі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імен қиылыспауы және бірінің үстінен бірі түспеуі қажет. Осы тәртіппен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аналық ұяның тізімін таратып болғанан кейін, келесі тік қатарға келесі аналық ұяның тізімін жазуға кіріседі.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Жалпы табынның генеалогиялық құрылым кестесі туралы ескеретін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мәселе, ол қажет болса, аталықтар қатарының сол жағынан қағаз жалғап олардың ата-енесін, бір-бірімен туыстық байланысын көрсетуге болады. Әдетте мұны жасамайтын себебі, әр тұқым, әр табын бойынша аталық іздер желісі болады. Солар арқылы кез-келген аталықтың шыққан тегін тез анық</w:t>
      </w:r>
      <w:proofErr w:type="gramStart"/>
      <w:r w:rsidRPr="009D6CBB">
        <w:rPr>
          <w:rFonts w:ascii="Times New Roman" w:hAnsi="Times New Roman" w:cs="Times New Roman"/>
          <w:sz w:val="28"/>
          <w:szCs w:val="28"/>
        </w:rPr>
        <w:t>тау</w:t>
      </w:r>
      <w:proofErr w:type="gramEnd"/>
      <w:r w:rsidRPr="009D6CBB">
        <w:rPr>
          <w:rFonts w:ascii="Times New Roman" w:hAnsi="Times New Roman" w:cs="Times New Roman"/>
          <w:sz w:val="28"/>
          <w:szCs w:val="28"/>
        </w:rPr>
        <w:t xml:space="preserve">ға мүмкіндік бар. </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Қолданылған әдебиеттер тізімі: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 5</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масштабты селекция, негізгі әдістері. Гибридизация.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Мақсаты: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масштабты селекция туралы ұғым. Асыл тұқымды мал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қызметінің құрылымымен танысу.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1.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масштабты селекцияға түсінік.</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Асыл тұқымды мал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қызметінің құрылымы.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Жануарлар жасушаларын гибирдизациялау әдістері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Мал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өсірілетін аймақта ұрпағының касиеттеріне қарай тексерілген аталықтардың генетикалық куатын барынша пайдалана отырып және селекциялық бағдарламаларды модельдеу үшін ең жаңа техникалық құралдарды қолдана отырып, мал тұқымын асылдандыру жұмыстарын жетілдіру жөніндегі барынша тиімді шараларды бірыңғай кешендік жоспар бойынша жүзеге асыру жүйесін кең көлемді селекция деп тү</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іну керек. Мұндай жүйенің негізгі құрам бөліктері мыналар: тиімді селекциялык бағдарлама, ол генетикалы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экономикалық тиімділікті барынша қамтамасыз етеді; асыл тұқымды мал базасы мен оның генеалогиялық құрылымын тиісінше ұйымдастыру; қолдан ұрықтандыру жүйесінде тұқымды жақсартушы аталықтардың ұрығын кеңінен пайдалану; селекцияның іс жүзіндегі әсеріне жүйелі түрде талдау жасап, қолданылып жүрген селекциялық бағдарламаға түзету енгізу; селекциялық процестің жетекші буындарына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орталықтан басшылық ету.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Белгілі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генетикалык ортақтығы және тіршілік ету жағдайлары бойынша біріккен организмдердің үлкен тобының тұқым куалаушылық құрылымының өзгеру зандылықтарын зерттейтін популяциялық генетика кең көлемді селекцияның теориялық негізі болып табылады.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Популяциялық генетиканың негіздерін С.С.Четвериков (1926) қ</w:t>
      </w:r>
      <w:proofErr w:type="gramStart"/>
      <w:r w:rsidRPr="009D6CBB">
        <w:rPr>
          <w:rFonts w:ascii="Times New Roman" w:hAnsi="Times New Roman" w:cs="Times New Roman"/>
          <w:sz w:val="28"/>
          <w:szCs w:val="28"/>
        </w:rPr>
        <w:t>ала</w:t>
      </w:r>
      <w:proofErr w:type="gramEnd"/>
      <w:r w:rsidRPr="009D6CBB">
        <w:rPr>
          <w:rFonts w:ascii="Times New Roman" w:hAnsi="Times New Roman" w:cs="Times New Roman"/>
          <w:sz w:val="28"/>
          <w:szCs w:val="28"/>
        </w:rPr>
        <w:t>ған.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 xml:space="preserve">і бағыттағы малмен жүргізілетін кең көлемді селекциялық шаралардың бағдарламасын тұңғыш рет совет ғалымдары О.В.Гаркави (1928), А.С.Серебровский (1932,1935), С.Г.Давыдов (1932), Е.Ф.Лискун (1934), М.Ф.Иванов (1935) жасаган. Совет ғалымдарының теориялық талдауларына сүйенген кең көлемді селекцияның элементтерін алдымен Америкада Диккерсон мен Хейзен (1944), Рендель мен Робертсон (1950), одан соң Европада даттар Петерсон мен Нойман-Серенсон (1965), норвег Скьердволдьд (1967), </w:t>
      </w:r>
      <w:proofErr w:type="gramStart"/>
      <w:r w:rsidRPr="009D6CBB">
        <w:rPr>
          <w:rFonts w:ascii="Times New Roman" w:hAnsi="Times New Roman" w:cs="Times New Roman"/>
          <w:sz w:val="28"/>
          <w:szCs w:val="28"/>
        </w:rPr>
        <w:t>фин</w:t>
      </w:r>
      <w:proofErr w:type="gramEnd"/>
      <w:r w:rsidRPr="009D6CBB">
        <w:rPr>
          <w:rFonts w:ascii="Times New Roman" w:hAnsi="Times New Roman" w:cs="Times New Roman"/>
          <w:sz w:val="28"/>
          <w:szCs w:val="28"/>
        </w:rPr>
        <w:t xml:space="preserve"> Гольма (1965) ойдағыдай енгізе бастады.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Мал шаруашылығы дамуының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жаңа кезеңінде селекциялық-тұкым асылдандыру жұмысы біртіндеп күрделілене берді. Соңғы жылдары еліміздің көптеген ғылыми мекемелері кең көлемді селекция жүйесін жасап, өндіріске енгізді және жетілдірді, сөйтіп, көбею биологиясы, иммуногенетика саласындағы ғылыми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іктерді тиімді пайдаланып, генетикалық-математикалық талдауға және ЭЕМ-ның көмегімен селекциялық процесті модельдеуге сүйенді.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ЭЕМ-ын пайдалануда көптеген белгілерді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мезгілде биометриялдық өндеу мағлұматтарын алу процесі оңайланады; тұкым мен табындағы 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түрлі туыстық топтардың асыл тұқымдық құндылығын аныктау, жануарларды барынша тиімді сұрыптау мен жұптастыруды жүзеге асыру мүмкіндігі туады, онсыз жоспарлы селекциялық жұмыс жүргізу мүмкін емес.</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Мал тұқымын асылдандыру жұмысының есебін алуды, оның мағлұматтарын өндеуді, ЭЕМ негізінде талдау мен қорытындылауды ұйымдастыру мәселелерін шешу үшін көптеген ғылыми мекемелер кешенді бағдарламалар жасап, енгізді. Олардың ең алғашқыларының бір</w:t>
      </w:r>
      <w:proofErr w:type="gramStart"/>
      <w:r w:rsidRPr="009D6CBB">
        <w:rPr>
          <w:rFonts w:ascii="Times New Roman" w:hAnsi="Times New Roman" w:cs="Times New Roman"/>
          <w:sz w:val="28"/>
          <w:szCs w:val="28"/>
        </w:rPr>
        <w:t>і Б</w:t>
      </w:r>
      <w:proofErr w:type="gramEnd"/>
      <w:r w:rsidRPr="009D6CBB">
        <w:rPr>
          <w:rFonts w:ascii="Times New Roman" w:hAnsi="Times New Roman" w:cs="Times New Roman"/>
          <w:sz w:val="28"/>
          <w:szCs w:val="28"/>
        </w:rPr>
        <w:t>үкілодақтық мал шаруашылығы ғылыми-зерттеу институты (Эрнст, Григорьев) мен Латыш мал шаруашылығы және мал 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ігерлігі ғылыми-зерттеу институтының (Цалитис) "Селэкс" деп аталатын жүйесі болды. Бұл жүйе жаңа әдістемелік және техникалық мүмкіндіктер негізінде зоотехния мен мал дә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ігерлігі интеграциясының нәтижесі болып табылады, бұл "Селэкс" деген атаудың өзінен де айқын көрінеді. Ол — селекция, экономика, жүйе деген сөз.</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"Селэкс" жүйесінің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асыл тұқымды мал жөніндегі мәліметтерді жинақтап, өндеу және сақтау үшін мағлұматтарды ЭЕМ-да өндейтін автоматты бағдарласының жұмыс жобасы бар, ол 500-ден астам бұйрықты басқаратын 91 бағдарламадан тұрады. </w:t>
      </w:r>
      <w:proofErr w:type="gramStart"/>
      <w:r w:rsidRPr="009D6CBB">
        <w:rPr>
          <w:rFonts w:ascii="Times New Roman" w:hAnsi="Times New Roman" w:cs="Times New Roman"/>
          <w:sz w:val="28"/>
          <w:szCs w:val="28"/>
        </w:rPr>
        <w:t>Жануарлардың жеке ерекшеліктері жөніндегі мағлұматтар енгізілген және оларды пайдалану жөніндегі мағлұматтарды қамтитын бастапқы құжаттарды ЭЕМ-да өндеу мыналарды алуға мүмкіндік береді: сиырлардың тізімі, сиырлардың келесі айдағы өнімділігі, шаруашылыққа пайдаланылуы (сауу, жарамсыздар тобына шығару), ұрықтандыру немесе</w:t>
      </w:r>
      <w:proofErr w:type="gramEnd"/>
      <w:r w:rsidRPr="009D6CBB">
        <w:rPr>
          <w:rFonts w:ascii="Times New Roman" w:hAnsi="Times New Roman" w:cs="Times New Roman"/>
          <w:sz w:val="28"/>
          <w:szCs w:val="28"/>
        </w:rPr>
        <w:t xml:space="preserve"> </w:t>
      </w:r>
      <w:proofErr w:type="gramStart"/>
      <w:r w:rsidRPr="009D6CBB">
        <w:rPr>
          <w:rFonts w:ascii="Times New Roman" w:hAnsi="Times New Roman" w:cs="Times New Roman"/>
          <w:sz w:val="28"/>
          <w:szCs w:val="28"/>
        </w:rPr>
        <w:t>суалту, гинекологиялық тексеру, сондай-ақ бонитировкалау жөнінде жүргізілетін бақылау жұмыстары көрсетіледі; өнімділіктің жинақ ведомостары; машинамен сауу операторларына, фермаларға, шаруашылықтарға, аудандарға, бірлестіктерге бекітілген сиырлар тобының өнімділік және бонитировкалау жинақ ведомостары;</w:t>
      </w:r>
      <w:proofErr w:type="gramEnd"/>
      <w:r w:rsidRPr="009D6CBB">
        <w:rPr>
          <w:rFonts w:ascii="Times New Roman" w:hAnsi="Times New Roman" w:cs="Times New Roman"/>
          <w:sz w:val="28"/>
          <w:szCs w:val="28"/>
        </w:rPr>
        <w:t xml:space="preserve"> сиырларды ұрықтандырудың жинақ ведомостары;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сиырдан, сиыр топтарынан, шаруашылықтан, аудандар мен бірлестіктерден өнім және төл алу болжамы; селекциялық жұмыстарға кажетті мәліметтер, табынныңгенеалогиялық құрылымын талдау, бұқа¬лардың енелері жөніндегі және ұрпағының касиеттеріне карай аталықтарды бағалау нәтижелері туралы мәліметтер.</w:t>
      </w:r>
    </w:p>
    <w:p w:rsidR="009D6CBB" w:rsidRPr="009D6CBB" w:rsidRDefault="009D6CBB" w:rsidP="009D6CBB">
      <w:pPr>
        <w:spacing w:after="0"/>
        <w:rPr>
          <w:rFonts w:ascii="Times New Roman" w:hAnsi="Times New Roman" w:cs="Times New Roman"/>
          <w:sz w:val="28"/>
          <w:szCs w:val="28"/>
        </w:rPr>
      </w:pPr>
      <w:proofErr w:type="gramStart"/>
      <w:r w:rsidRPr="009D6CBB">
        <w:rPr>
          <w:rFonts w:ascii="Times New Roman" w:hAnsi="Times New Roman" w:cs="Times New Roman"/>
          <w:sz w:val="28"/>
          <w:szCs w:val="28"/>
        </w:rPr>
        <w:t>Бас</w:t>
      </w:r>
      <w:proofErr w:type="gramEnd"/>
      <w:r w:rsidRPr="009D6CBB">
        <w:rPr>
          <w:rFonts w:ascii="Times New Roman" w:hAnsi="Times New Roman" w:cs="Times New Roman"/>
          <w:sz w:val="28"/>
          <w:szCs w:val="28"/>
        </w:rPr>
        <w:t>қа ғылыми-зерттеу мекемелерінде де осындай бағдарламалар жасалған: Литвада "Асыл тұқымды мал шаруашылығы" жүйесі, Санкт-Петербургте ауыл шаруашылығы жануарларын өсіру және оның генетикасы ғылыми-зерттеу институтында, Украин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қара өсіру және қолдан ұрықтандыру ғылыми-зерттеу институтында, Қазақстанда Мал шаруашылығы және </w:t>
      </w:r>
      <w:r w:rsidRPr="009D6CBB">
        <w:rPr>
          <w:rFonts w:ascii="Times New Roman" w:hAnsi="Times New Roman" w:cs="Times New Roman"/>
          <w:sz w:val="28"/>
          <w:szCs w:val="28"/>
        </w:rPr>
        <w:lastRenderedPageBreak/>
        <w:t>ветеринария ғьшыми-өндірістік орталығы мен "Асыл түлік" мал асылдандыру орталығында кең көлемді селекция бағдарламасы жасалған.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Қазіргі уакытта кең көлемді селекцияны барынша тиімді жүзеге асыру үшін қолайлы жағдайлар және куатты материалды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техникалық база жасалган, мұндай база республикалық, облыстық, ауданаралық асыл тұқымды мал кәсіпорындарын (элеверлер) камтиды. ТМД елдеріндегі бұкалардың жақсы салқындатылған ұрығының қоры 400 млн. дозадан асады, бұл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қараның аналықтары санынан 6 есе артық деген сөз. ТМД елдерінде ұрпағының касиеттеріне қарай 20 мыңнан астам тұкымдық бұқалар тексеруден өтеді. Бұл сан жыл сайын артып келеді,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тексерілетін бұқадан кемінде 10 мың спермодоза алынады. Жануарлардың көптеген тұқымдарының генетикалық қуатын арттыру үшін көптеген асыл тұқымды жануарлар әкеліні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пайдаланылуда және шетелдік бағалы голштин, швиц, айршир, англер, қызыл дат, голланд, монбельярд тұқымының және кейбір маманданған етті тұқымдардың спермалары пайдаланылуда.</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Мысалы, соңғы 15-20 жыл ішінде ТМД елдеріне АҚ</w:t>
      </w:r>
      <w:proofErr w:type="gramStart"/>
      <w:r w:rsidRPr="009D6CBB">
        <w:rPr>
          <w:rFonts w:ascii="Times New Roman" w:hAnsi="Times New Roman" w:cs="Times New Roman"/>
          <w:sz w:val="28"/>
          <w:szCs w:val="28"/>
        </w:rPr>
        <w:t>Ш</w:t>
      </w:r>
      <w:proofErr w:type="gramEnd"/>
      <w:r w:rsidRPr="009D6CBB">
        <w:rPr>
          <w:rFonts w:ascii="Times New Roman" w:hAnsi="Times New Roman" w:cs="Times New Roman"/>
          <w:sz w:val="28"/>
          <w:szCs w:val="28"/>
        </w:rPr>
        <w:t xml:space="preserve"> пен Канададан 1560 бас кысыр сиыр мен тайынша, голштин тұкымының 291 бұкасы әкелінген. А.И.Бич былай деп хабарлайды: бұ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 xml:space="preserve"> бұқалардың енелерінен орта есеппен майлылығы 4,12% болатын 8273 кг сүт сауылган, ал аталарының енелерінен - майлылыгы 3,88% болатын 10046 кг сүт сауылган. АҚШ-тан швиц тұқымының 94 бұкасы әкелінген. А.С.Всякихтың мағлұматтарына қарағанда олардың енелерінің орташа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ілігі 7637 кг, сүтінің майлылыгы 4,39%. Шетелдерден бұқаларды сатып алу ісі одан әрі жалғасуда.</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Шеттен әкелінген малды пайдалану елі</w:t>
      </w:r>
      <w:proofErr w:type="gramStart"/>
      <w:r w:rsidRPr="009D6CBB">
        <w:rPr>
          <w:rFonts w:ascii="Times New Roman" w:hAnsi="Times New Roman" w:cs="Times New Roman"/>
          <w:sz w:val="28"/>
          <w:szCs w:val="28"/>
        </w:rPr>
        <w:t>мізде</w:t>
      </w:r>
      <w:proofErr w:type="gramEnd"/>
      <w:r w:rsidRPr="009D6CBB">
        <w:rPr>
          <w:rFonts w:ascii="Times New Roman" w:hAnsi="Times New Roman" w:cs="Times New Roman"/>
          <w:sz w:val="28"/>
          <w:szCs w:val="28"/>
        </w:rPr>
        <w:t xml:space="preserve"> өз репродукторларымызды құруға мүмкіндік берді. Мұның, негізінен алғанда, голштин және айршир тұқымдарына катысы бар. Еліміздің асыл тұкымды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кәсіпорындарында 100-ге жуык таза тұқымды голштин бұқалары пайдаланылады. Сперманың қоры 65 млн. </w:t>
      </w:r>
      <w:proofErr w:type="gramStart"/>
      <w:r w:rsidRPr="009D6CBB">
        <w:rPr>
          <w:rFonts w:ascii="Times New Roman" w:hAnsi="Times New Roman" w:cs="Times New Roman"/>
          <w:sz w:val="28"/>
          <w:szCs w:val="28"/>
        </w:rPr>
        <w:t>доза</w:t>
      </w:r>
      <w:proofErr w:type="gramEnd"/>
      <w:r w:rsidRPr="009D6CBB">
        <w:rPr>
          <w:rFonts w:ascii="Times New Roman" w:hAnsi="Times New Roman" w:cs="Times New Roman"/>
          <w:sz w:val="28"/>
          <w:szCs w:val="28"/>
        </w:rPr>
        <w:t>ға жетеді.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Мұндай жағдайларда кең көлемді селекция мен оны енгізудің тиімділі</w:t>
      </w:r>
      <w:proofErr w:type="gramStart"/>
      <w:r w:rsidRPr="009D6CBB">
        <w:rPr>
          <w:rFonts w:ascii="Times New Roman" w:hAnsi="Times New Roman" w:cs="Times New Roman"/>
          <w:sz w:val="28"/>
          <w:szCs w:val="28"/>
        </w:rPr>
        <w:t>гі арта</w:t>
      </w:r>
      <w:proofErr w:type="gramEnd"/>
      <w:r w:rsidRPr="009D6CBB">
        <w:rPr>
          <w:rFonts w:ascii="Times New Roman" w:hAnsi="Times New Roman" w:cs="Times New Roman"/>
          <w:sz w:val="28"/>
          <w:szCs w:val="28"/>
        </w:rPr>
        <w:t xml:space="preserve"> түседі. Кең көлемді селекция арқылы мал сапасын жетілдіретін негізгі буын асыл тұқымды мал шаруашылыктары болып табылады, оларда асыл тұқымды мал ресурстарының ең бағалы бөлігі шоғырланған. Асыл тұқымды мал шаруашылықтарының жүйесін айтарлықтай 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ғайту міндеті қойылған. Жоғары сапалы асыл тұқымды мал төлі</w:t>
      </w:r>
      <w:proofErr w:type="gramStart"/>
      <w:r w:rsidRPr="009D6CBB">
        <w:rPr>
          <w:rFonts w:ascii="Times New Roman" w:hAnsi="Times New Roman" w:cs="Times New Roman"/>
          <w:sz w:val="28"/>
          <w:szCs w:val="28"/>
        </w:rPr>
        <w:t>н алу</w:t>
      </w:r>
      <w:proofErr w:type="gramEnd"/>
      <w:r w:rsidRPr="009D6CBB">
        <w:rPr>
          <w:rFonts w:ascii="Times New Roman" w:hAnsi="Times New Roman" w:cs="Times New Roman"/>
          <w:sz w:val="28"/>
          <w:szCs w:val="28"/>
        </w:rPr>
        <w:t xml:space="preserve"> үшін олардың материалдық базасын нығайту көзделуде.</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Кең көлемді селекцияны неғұрлым белсенді түрде енгізудің қажеттігі "Еліміздің аграрлық-өнеркәсі</w:t>
      </w:r>
      <w:proofErr w:type="gramStart"/>
      <w:r w:rsidRPr="009D6CBB">
        <w:rPr>
          <w:rFonts w:ascii="Times New Roman" w:hAnsi="Times New Roman" w:cs="Times New Roman"/>
          <w:sz w:val="28"/>
          <w:szCs w:val="28"/>
        </w:rPr>
        <w:t>пт</w:t>
      </w:r>
      <w:proofErr w:type="gramEnd"/>
      <w:r w:rsidRPr="009D6CBB">
        <w:rPr>
          <w:rFonts w:ascii="Times New Roman" w:hAnsi="Times New Roman" w:cs="Times New Roman"/>
          <w:sz w:val="28"/>
          <w:szCs w:val="28"/>
        </w:rPr>
        <w:t>ік кешенін дамытуды ғылыми жағынанқамтамасыз етуді жетілдіру туралы" (1987) қаулыдан бастау алған десе болады.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 xml:space="preserve">Жануарлар тұқымдарымен жұмыс істеуде кең көлемді селекцияны қолдау айтарлықгай нәтижелерге жеткізді. Бұл ең алдымен </w:t>
      </w:r>
      <w:proofErr w:type="gramStart"/>
      <w:r w:rsidRPr="009D6CBB">
        <w:rPr>
          <w:rFonts w:ascii="Times New Roman" w:hAnsi="Times New Roman" w:cs="Times New Roman"/>
          <w:sz w:val="28"/>
          <w:szCs w:val="28"/>
        </w:rPr>
        <w:t>кара-ала</w:t>
      </w:r>
      <w:proofErr w:type="gramEnd"/>
      <w:r w:rsidRPr="009D6CBB">
        <w:rPr>
          <w:rFonts w:ascii="Times New Roman" w:hAnsi="Times New Roman" w:cs="Times New Roman"/>
          <w:sz w:val="28"/>
          <w:szCs w:val="28"/>
        </w:rPr>
        <w:t xml:space="preserve"> тұқым малының меншікті үлесін тез арттырды. Бұл тұқым саны жөнінен ТМД елдерінде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інші орынға шықты. Оның ү</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іне кең көлемді селекция жағдайларында мал басының тез өсуі өнімділіктің генетикалық куатын кемітпейді.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Жануарлар жақсы азықтандырылатын жағдайда голштин бұқаларын пайдалана отырып, отандық қара-ала тұқымның генетикалық куатын арттыру бағдарламасын жүзеге асыру ө</w:t>
      </w:r>
      <w:proofErr w:type="gramStart"/>
      <w:r w:rsidRPr="009D6CBB">
        <w:rPr>
          <w:rFonts w:ascii="Times New Roman" w:hAnsi="Times New Roman" w:cs="Times New Roman"/>
          <w:sz w:val="28"/>
          <w:szCs w:val="28"/>
        </w:rPr>
        <w:t>те ти</w:t>
      </w:r>
      <w:proofErr w:type="gramEnd"/>
      <w:r w:rsidRPr="009D6CBB">
        <w:rPr>
          <w:rFonts w:ascii="Times New Roman" w:hAnsi="Times New Roman" w:cs="Times New Roman"/>
          <w:sz w:val="28"/>
          <w:szCs w:val="28"/>
        </w:rPr>
        <w:t>імді болып шыкты.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Кең көлемді селекцияның жәрдемімен Ресейдің солтү</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ік-батыс аймағында айршир малының үлкен тобы қалыптасқан, олардан жеткілікті мөлшерде майы бар мол сүт сауылады.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Кең көлемді селекцияны пайдалану Қырғызстанда алатау тұқымының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малын шығаруға мүмкіндік берді. "Соқылық" АТМЗ 1000-нан астам сиырдан орта есеппен майлылығы 3,89% болатын 5001 кг сүт сауған.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бағыттағы мал шаруашылығында кең көлемді селекция енгізу алдағы уақытта да үш бағытта жүргізілетін болады: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1)тұқымды таза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әдісімен қолда бар тұқымдарды жетілдіру;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2)жақсартушы бағалы тұкымдардың бұқаларын пайдалана отырып, генетикалық куатты арттыру үшін тұқымдарды өзара будандастыру;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3)еліміздің аймактарында жаңа тұқымдарды, аталық іздер мен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типтерді шығару.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Тұқымды таза өсіру әдісі ұзақ уақыт бойы мал өсіру барысындағы селекциялық — тұқым асылдандыру жұмысында жинақталған тұқымдардың бағалы генетикалық қуатын сақтауды ғана емес, сонымен қатар мұндай қуатты кең көлемді селекция әдісімен ө</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істетуді көздейді.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Мал тұқымы неғүрлым жақсы селекцияланған болса, онда будандастыру мен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тұқымдарды шығару соғұрлым тиімді өтетін болады.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Ауыл шаруашылығы жануарларын сапалық жетілдірудің ТМД елдеріндегі бағдарламасы 7 асыл тұқымды мал зауытында симменталь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қарасының таза тұқымын өсіруді көздейді; холмогор тұқымын — 4 асыл тұқымды мал зауытында; ярослав тұкымын — Ярослав облысындагы "Горшиха" асыл тұкымды мал зауытында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сондай-ақ баска да көптеген тұқымдар бойынша тектік қор табындарын ұйымдастыру көзделген.</w:t>
      </w:r>
    </w:p>
    <w:p w:rsidR="009D6CBB" w:rsidRPr="009D6CBB" w:rsidRDefault="009D6CBB" w:rsidP="009D6CBB">
      <w:pPr>
        <w:spacing w:after="0"/>
        <w:rPr>
          <w:rFonts w:ascii="Times New Roman" w:hAnsi="Times New Roman" w:cs="Times New Roman"/>
          <w:sz w:val="28"/>
          <w:szCs w:val="28"/>
        </w:rPr>
      </w:pPr>
      <w:proofErr w:type="gramStart"/>
      <w:r w:rsidRPr="009D6CBB">
        <w:rPr>
          <w:rFonts w:ascii="Times New Roman" w:hAnsi="Times New Roman" w:cs="Times New Roman"/>
          <w:sz w:val="28"/>
          <w:szCs w:val="28"/>
        </w:rPr>
        <w:t>Генетикалық прогресс пайдаланылатын аталықтардың жақсартушы әсеріне байланысты, сондықтан генетикалық өнімділік қуаты жоғары аталықтарды сұрыптау, оларды ұрпағының қасиеттеріне карай тексеру, анықталған жақсартушылар ұрпағының тез көбеюі кең көлемді селекцияның аса маңызды элементтері болып табылады.</w:t>
      </w:r>
      <w:proofErr w:type="gramEnd"/>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Болашақ аталыктардың енелерін және оларды шығару үшің аталарын тандау бұ</w:t>
      </w:r>
      <w:proofErr w:type="gramStart"/>
      <w:r w:rsidRPr="009D6CBB">
        <w:rPr>
          <w:rFonts w:ascii="Times New Roman" w:hAnsi="Times New Roman" w:cs="Times New Roman"/>
          <w:sz w:val="28"/>
          <w:szCs w:val="28"/>
        </w:rPr>
        <w:t>дан</w:t>
      </w:r>
      <w:proofErr w:type="gramEnd"/>
      <w:r w:rsidRPr="009D6CBB">
        <w:rPr>
          <w:rFonts w:ascii="Times New Roman" w:hAnsi="Times New Roman" w:cs="Times New Roman"/>
          <w:sz w:val="28"/>
          <w:szCs w:val="28"/>
        </w:rPr>
        <w:t xml:space="preserve"> былайғы генетикалық прогреске жету жолындағы кең көлемді селекцияның маңызды мәселесі болып табылады. Аталықтардың жаңа ұрпағы селекцияның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кезеңінде генетикалық өнімділік куаты жөнінен өзіне дейінгі ұрпақтан жақсы болуы тиіс. Бұған едәуір қарқынды сұрыптау арқылы жетуге болады. Табынды толықтыратын бұқа шығару үшін 11-12 потенциалды аналыктың қажет болатынын отандық және шетелдік </w:t>
      </w:r>
      <w:proofErr w:type="gramStart"/>
      <w:r w:rsidRPr="009D6CBB">
        <w:rPr>
          <w:rFonts w:ascii="Times New Roman" w:hAnsi="Times New Roman" w:cs="Times New Roman"/>
          <w:sz w:val="28"/>
          <w:szCs w:val="28"/>
        </w:rPr>
        <w:t>тәж</w:t>
      </w:r>
      <w:proofErr w:type="gramEnd"/>
      <w:r w:rsidRPr="009D6CBB">
        <w:rPr>
          <w:rFonts w:ascii="Times New Roman" w:hAnsi="Times New Roman" w:cs="Times New Roman"/>
          <w:sz w:val="28"/>
          <w:szCs w:val="28"/>
        </w:rPr>
        <w:t>ірибе дәлелдеп отыр.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Кең көлемді селекция көбею биологиясы, иммуногенетика, селекция саласындағы ғылыми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 xml:space="preserve">іктерді пайдалану және ЭЕМ жәрдемімен селекциялык прогресті модельдеу үшін тұқым асылдандыру жұмысын бір орталықтан жүргізуді көздейді. Селекцияның бірнеше варианты модельденіп, іс жүзінде пайдалану үшін әрбір келесі ұрпақта жануарлардан </w:t>
      </w:r>
      <w:proofErr w:type="gramStart"/>
      <w:r w:rsidRPr="009D6CBB">
        <w:rPr>
          <w:rFonts w:ascii="Times New Roman" w:hAnsi="Times New Roman" w:cs="Times New Roman"/>
          <w:sz w:val="28"/>
          <w:szCs w:val="28"/>
        </w:rPr>
        <w:t>мол</w:t>
      </w:r>
      <w:proofErr w:type="gramEnd"/>
      <w:r w:rsidRPr="009D6CBB">
        <w:rPr>
          <w:rFonts w:ascii="Times New Roman" w:hAnsi="Times New Roman" w:cs="Times New Roman"/>
          <w:sz w:val="28"/>
          <w:szCs w:val="28"/>
        </w:rPr>
        <w:t xml:space="preserve"> өнім алынған вариант тандалуы мүмкін.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В.И.Власов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бағыттағы мал шаруашылығында селек¬циялык бағдарлама құрудың мынадай жалпы принциптерін келтіреді: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табынды толыктыратын өгізшелердің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ұрпағын шығару үшін тандаулы аталықтар мен сиырлар сұрыптау;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асыл тұқымды мал зауытында немесе мамандырылған элеверлерде табынды толыктыратын өгізшелер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оларды өсу қарқынына, дене бітімінің типіне, темпераментіне, ұрығының мөлшері мен сапасына қарай бағалау және сұрыптау;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популяцияның белсенді бө</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ігінде сиырларды зерттей жұптастыруды ұйымдастыру және спермасының ұрықтандырушы қабілетіне қарай жас аталықтарды сұрыптау;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селекция шарттары бойынша анықталған уақыт кезеңі ішінде аталық ұрыктың жиналуы;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ұрпағының касиеттеріне қарай аталықтарды бағалау және сиырларды ұрықтандыру үшін олардың жақсыларын тандау;</w:t>
      </w:r>
    </w:p>
    <w:p w:rsidR="009D6CBB" w:rsidRPr="009D6CBB" w:rsidRDefault="009D6CBB" w:rsidP="009D6CBB">
      <w:pPr>
        <w:spacing w:after="0"/>
        <w:rPr>
          <w:rFonts w:ascii="Times New Roman" w:hAnsi="Times New Roman" w:cs="Times New Roman"/>
          <w:sz w:val="28"/>
          <w:szCs w:val="28"/>
        </w:rPr>
      </w:pPr>
      <w:proofErr w:type="gramStart"/>
      <w:r w:rsidRPr="009D6CBB">
        <w:rPr>
          <w:rFonts w:ascii="Times New Roman" w:hAnsi="Times New Roman" w:cs="Times New Roman"/>
          <w:sz w:val="28"/>
          <w:szCs w:val="28"/>
        </w:rPr>
        <w:t>б</w:t>
      </w:r>
      <w:proofErr w:type="gramEnd"/>
      <w:r w:rsidRPr="009D6CBB">
        <w:rPr>
          <w:rFonts w:ascii="Times New Roman" w:hAnsi="Times New Roman" w:cs="Times New Roman"/>
          <w:sz w:val="28"/>
          <w:szCs w:val="28"/>
        </w:rPr>
        <w:t>ұқалардың жаңа ұрпағының ата-енесін сұрыптау.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Селекциялық процесті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орталықтан баскарудың негізін бастапқы информацияны жинау, оны өндеу және сақтау құрайды. Әрбір жануар жөніндегі мәліметтерді перфокартаға, перфотаспаға, магнитті таспаға түсіріп, ЭЕМ-да бақылайды. Одан соң бастапқы кұжаттарды арнайы жасалган технология бойынша ЭЕМ-да өндеп, осының нәтижесінде табынды тиімді баскару үшін селекционерге кажетті түрде ақырғы кұжаттар беріледі. Кең көлемді селекция пайдалану арқылы мал шаруашылығындағы генетикалық прогресті жеделдету жануарлардың азыктандыру және күтіп-бағ</w:t>
      </w:r>
      <w:proofErr w:type="gramStart"/>
      <w:r w:rsidRPr="009D6CBB">
        <w:rPr>
          <w:rFonts w:ascii="Times New Roman" w:hAnsi="Times New Roman" w:cs="Times New Roman"/>
          <w:sz w:val="28"/>
          <w:szCs w:val="28"/>
        </w:rPr>
        <w:t>у жа</w:t>
      </w:r>
      <w:proofErr w:type="gramEnd"/>
      <w:r w:rsidRPr="009D6CBB">
        <w:rPr>
          <w:rFonts w:ascii="Times New Roman" w:hAnsi="Times New Roman" w:cs="Times New Roman"/>
          <w:sz w:val="28"/>
          <w:szCs w:val="28"/>
        </w:rPr>
        <w:t>ғдайларына қоятын "талабын" өзгертеді. Егер жануарлардың әрбі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жаңа </w:t>
      </w:r>
      <w:r w:rsidRPr="009D6CBB">
        <w:rPr>
          <w:rFonts w:ascii="Times New Roman" w:hAnsi="Times New Roman" w:cs="Times New Roman"/>
          <w:sz w:val="28"/>
          <w:szCs w:val="28"/>
        </w:rPr>
        <w:lastRenderedPageBreak/>
        <w:t>ұрпағы бастапқы жануарлардан генетикалдық мағлұматтары жөнінен ғана басым түспестен, олардың генотипі жеткілікті дәрежеде жүзеге асуға септігін тигізетін жағдайларда өсірілсе, онда бұдан жақсы нәтиже байқалады. Сондықтан табынды толыктыратын төл өcipy — жануарлардың табыны мен тұқымын жақсартудың куатты факторы болып табылады. Төл өcipy жүйесі онтогенездің барлық кезендерінде организмнің қалыпты дамуын және бейімделгіш жүйелерінің жаттығуын қамтамасыз етуі тиіс, осының нәтижесінде жануарларда өнеркәсі</w:t>
      </w:r>
      <w:proofErr w:type="gramStart"/>
      <w:r w:rsidRPr="009D6CBB">
        <w:rPr>
          <w:rFonts w:ascii="Times New Roman" w:hAnsi="Times New Roman" w:cs="Times New Roman"/>
          <w:sz w:val="28"/>
          <w:szCs w:val="28"/>
        </w:rPr>
        <w:t>пт</w:t>
      </w:r>
      <w:proofErr w:type="gramEnd"/>
      <w:r w:rsidRPr="009D6CBB">
        <w:rPr>
          <w:rFonts w:ascii="Times New Roman" w:hAnsi="Times New Roman" w:cs="Times New Roman"/>
          <w:sz w:val="28"/>
          <w:szCs w:val="28"/>
        </w:rPr>
        <w:t>ік технология жағдайындағы физиологиялық ауыртлалықтарды көтере білу қабілеті қалыптасады.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Тұмса сиырларды бұзаулауға дұрыс әзірлеу, жануарларды өздерінің физиологиялық күйіне байланысты айтарлықтай мол рационмен азыктандыру өнімділік </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өрсеткіштерінің және кең көлемді селекцияда көзделген баска да қажетті белгілердің дамуына қолайлы жағдай туғызатын болады.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Селекциялық процесс өзінің барлық кезендерінде жүйелі түрде сұрыптау мен жұ</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тандауға ұласады; қолда бар нашар малдың орнына табынды толықтыру үшін жыл сайын тандау¬лы ата-енелерден ұрпақ неғұрлым кө</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қабылданатын болса, онда оның тұқым куалайтын мүмкіндігі соғұрлым тезірек өседі. Сондықтан кең көлемді селекцияның тиімділігі барлық шаруашылықтарда селекциялық бағдарлама жасалатын ареалды ұлғайту жөніндегі жұмыс деңгейіне де байланысты.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ЭЕМ-ды пайдалану арқылы селекция бағдарламасын модельдеуде кі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 құжаттарының зор маңызы бар, бұлар мағлұматтардың қарапайым жазылуын, ондағы мәліметтердің бір мезгілде толық әрі дәлме-дәл болуын қамтамасыз етеді. Сондықган әрбір асыл тұқымды мал шаруашылығында және тіпті қатардағы өндірістік шаруашылықта зоотехниялық және асыл тұқымды мал есебін айқын жүргізудің маңызы зор.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Денелік  жасушалардың  бір-бірімен  қосылатыны  жөніндегі  болжаулар  ХІ</w:t>
      </w:r>
      <w:proofErr w:type="gramStart"/>
      <w:r w:rsidRPr="009D6CBB">
        <w:rPr>
          <w:rFonts w:ascii="Times New Roman" w:hAnsi="Times New Roman" w:cs="Times New Roman"/>
          <w:sz w:val="28"/>
          <w:szCs w:val="28"/>
        </w:rPr>
        <w:t>Х</w:t>
      </w:r>
      <w:proofErr w:type="gramEnd"/>
      <w:r w:rsidRPr="009D6CBB">
        <w:rPr>
          <w:rFonts w:ascii="Times New Roman" w:hAnsi="Times New Roman" w:cs="Times New Roman"/>
          <w:sz w:val="28"/>
          <w:szCs w:val="28"/>
        </w:rPr>
        <w:t>- ғасырдың  басында  олардың  көп  ядролы  екендігі  белгілі  бола  бастағаннан  кейін айтыла басталған. Бірақ та денелік (соматикалық ) жасушалардың гибридтері алғаш рет тек қана өткен ғасырдың 60-шы жылдары ғана алынды. 1960-шы жылы Барский тышқан  саркомасының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жасушасынан  өсірілген, құрамында  əртүрлі хромосомалары  бар  жəне  морфологиялық  құрылымы  өзгеше  екі  желілік культураларды  қосу  нəтижесінде  алған  болатын. Алынған  гибридтік  жасушалар құрамындағы  хромосомалар  саны  бойынша  өздері  шыққан  желілік (</w:t>
      </w:r>
      <w:proofErr w:type="gramStart"/>
      <w:r w:rsidRPr="009D6CBB">
        <w:rPr>
          <w:rFonts w:ascii="Times New Roman" w:hAnsi="Times New Roman" w:cs="Times New Roman"/>
          <w:sz w:val="28"/>
          <w:szCs w:val="28"/>
        </w:rPr>
        <w:t>линейных</w:t>
      </w:r>
      <w:proofErr w:type="gramEnd"/>
      <w:r w:rsidRPr="009D6CBB">
        <w:rPr>
          <w:rFonts w:ascii="Times New Roman" w:hAnsi="Times New Roman" w:cs="Times New Roman"/>
          <w:sz w:val="28"/>
          <w:szCs w:val="28"/>
        </w:rPr>
        <w:t>) жасушалар  санынан  өзгеше  екендігі  жəне  беткі  антигендері  екі  желілік жасушалардікіндей  болатынын  анықтаған. Ары  қарай  жүргізілген  зерттеу жұмыстары  нəтижесінде, гибридті  жасушаларды  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түрге  жататын  </w:t>
      </w:r>
      <w:r w:rsidRPr="009D6CBB">
        <w:rPr>
          <w:rFonts w:ascii="Times New Roman" w:hAnsi="Times New Roman" w:cs="Times New Roman"/>
          <w:sz w:val="28"/>
          <w:szCs w:val="28"/>
        </w:rPr>
        <w:lastRenderedPageBreak/>
        <w:t>хайуандардың жасушаларын  қосу  нəтижесінде  де  алуға  болатыны  анықталған. Мұнда, екі жасушаларды  бі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іктіретін  агент  ретінде  инактивизацияланған  Сендай  вирусы  деп</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аталатын HVJ тү</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індегі вирус қызмет атқарған. Осы кезден бастап Сендай вирусын əртүрлі  жасушаларды  қосуда  жиі  пайдалана  бастады. Гибридті  жасушалардың құрамын зерттеу барысында екі өте маңызды қасиет анықталған: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-гибридтерде екі ата-ананың геномы да болуы мүмкін</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-ұзақ  өмі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сүретін  тұқымаралық  гипбридті  хайуандарда  ата-аналарының біреуінің хромосомалары жойылуы мүмкін. Екі  жасушалардың  қосылуы  əрдайым  басқа  бір  агент  арқылы  жүзеге  аса бермейді. Мұндай үдерістер in vivo (табиғи, ішкі жағдайда) немесе in vitro (сыртқы) жағдайларында, басқа  агенттердің  араласуынсыз  да  жүзеге  асырыла  береді. Кейбіреулері  онтогенез  ү</w:t>
      </w:r>
      <w:proofErr w:type="gramStart"/>
      <w:r w:rsidRPr="009D6CBB">
        <w:rPr>
          <w:rFonts w:ascii="Times New Roman" w:hAnsi="Times New Roman" w:cs="Times New Roman"/>
          <w:sz w:val="28"/>
          <w:szCs w:val="28"/>
        </w:rPr>
        <w:t>дер</w:t>
      </w:r>
      <w:proofErr w:type="gramEnd"/>
      <w:r w:rsidRPr="009D6CBB">
        <w:rPr>
          <w:rFonts w:ascii="Times New Roman" w:hAnsi="Times New Roman" w:cs="Times New Roman"/>
          <w:sz w:val="28"/>
          <w:szCs w:val="28"/>
        </w:rPr>
        <w:t>істерінде  əрдайым  жүріп  отырады, сондықтан  бұл құбылысты эволюциялық заңдылық деп есептеуге де болады. Сонымен бірге, табиғи жағдайда  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түрге  жататын  хайуандардың  қалыпты  жасушалары  бір-бірімен  өте сирек  қосылады. Ауылшаруашылығында  мұндай  жұмыстар  </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өбінесе  хайуандарды қолдан  ұрықтандыру  жəне  кейіннен  оны  тасымалдау (трансплантация) арқылы жүзеге асырылады. Бұл жұмыстар малдарда жасанды полиовуляция жасау, аналық ұрық  жасушасын (яйцеклетка) қолдан  ұрықтандыру  мен  ұрықтандырылған жасушаны  басқа  мал  жатырына (адамдарда  осындай  жолмен  ұрықтандырылған аналар </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уррогатты  шеше  деп  аталады) мүмкіндігінің  ашылуына  байланысты  өз жалғасын тапты. Бұл  əді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ің  технологиялық  үдерісінің  қысқаша  сипаттамасы  келесідей кезеңдерден  тұрады: мысалы, жоғары  өнімді  сиырға  күйлеу  алдында  арнайы дəрмектер (гормондар, прогестерон, синустроэл, буаз  бие  қан  сарысуынан дайындалатын ББС дəрмегі, т.б.) егіліп, одан 10-20 аналық жасушаларының жетіліп шығуы (полиовуляция) қамтамасыз етіледі. Кейіннен, лапоратомия əдісімен аналық жасушалары  жатыр  тү</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ікшесінде  бұқаның сперматозоидтарымен ұрықтындырылады. Ұрықтанудың 7-8 күндері бұл жасушалар арнайы əдіс арқылы жатырдан шайылып алынып, басқа, яғни көбінесе өнімділіктері төмен болып келетін сиырлардың  жатырына (реципиент) салынады. Осындай  жолмен  туылған бұзауларда  генетикалық  жағынан «шынайы» ата-енелерінің  тұқымдық ерекшеліктері сақталады. Ə</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  түрге  жататын  малдар  жасушаларын  гибридизациялау  əдістері  негізінде «химер» немесе  аллофенді  деп  аталатын  ұлпа  құрамында  əртүрлі  генотипті жасушалары  бар  хайуандар  да  алынады (мысалы, қара  жолақты  тышқан  немесе арыстан). </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Қолданылған әдебиеттер тізімі: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Аубакиров Х. Ə., Биотехнология: Оқулық. Алматы:  ЖШС РПБК «Дəуі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2011.- 368 бет.</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Әлмағамбетов</w:t>
      </w:r>
      <w:proofErr w:type="gramStart"/>
      <w:r w:rsidRPr="009D6CBB">
        <w:rPr>
          <w:rFonts w:ascii="Times New Roman" w:hAnsi="Times New Roman" w:cs="Times New Roman"/>
          <w:sz w:val="28"/>
          <w:szCs w:val="28"/>
        </w:rPr>
        <w:t xml:space="preserve"> Қ.</w:t>
      </w:r>
      <w:proofErr w:type="gramEnd"/>
      <w:r w:rsidRPr="009D6CBB">
        <w:rPr>
          <w:rFonts w:ascii="Times New Roman" w:hAnsi="Times New Roman" w:cs="Times New Roman"/>
          <w:sz w:val="28"/>
          <w:szCs w:val="28"/>
        </w:rPr>
        <w:t>Х. Биотехнология негіздері Астана:2007 - 204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w:t>
      </w:r>
      <w:proofErr w:type="gramStart"/>
      <w:r w:rsidRPr="009D6CBB">
        <w:rPr>
          <w:rFonts w:ascii="Times New Roman" w:hAnsi="Times New Roman" w:cs="Times New Roman"/>
          <w:sz w:val="28"/>
          <w:szCs w:val="28"/>
        </w:rPr>
        <w:t>:о</w:t>
      </w:r>
      <w:proofErr w:type="gramEnd"/>
      <w:r w:rsidRPr="009D6CBB">
        <w:rPr>
          <w:rFonts w:ascii="Times New Roman" w:hAnsi="Times New Roman" w:cs="Times New Roman"/>
          <w:sz w:val="28"/>
          <w:szCs w:val="28"/>
        </w:rPr>
        <w:t>қу құралы/Қ.Х.Әлмағамбетов, Астана:2011- 316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 Есімова А.М., Биотехнология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ісіндегі сызба нұсқа, Шымкент:ОҚМУ,2006-160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 Егорова Т.А. Основы биотехнологии М.:Академия, 2006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Е.С.Воронина Биотехнология, СПб</w:t>
      </w:r>
      <w:proofErr w:type="gramStart"/>
      <w:r w:rsidRPr="009D6CBB">
        <w:rPr>
          <w:rFonts w:ascii="Times New Roman" w:hAnsi="Times New Roman" w:cs="Times New Roman"/>
          <w:sz w:val="28"/>
          <w:szCs w:val="28"/>
        </w:rPr>
        <w:t>:Л</w:t>
      </w:r>
      <w:proofErr w:type="gramEnd"/>
      <w:r w:rsidRPr="009D6CBB">
        <w:rPr>
          <w:rFonts w:ascii="Times New Roman" w:hAnsi="Times New Roman" w:cs="Times New Roman"/>
          <w:sz w:val="28"/>
          <w:szCs w:val="28"/>
        </w:rPr>
        <w:t>ань,2005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Садыкулов Т.С. Биотехнология в пр-ве и селекциРазведение и селекция с/х животных  КРС, Алматы</w:t>
      </w:r>
      <w:proofErr w:type="gramStart"/>
      <w:r w:rsidRPr="009D6CBB">
        <w:rPr>
          <w:rFonts w:ascii="Times New Roman" w:hAnsi="Times New Roman" w:cs="Times New Roman"/>
          <w:sz w:val="28"/>
          <w:szCs w:val="28"/>
        </w:rPr>
        <w:t>:Т</w:t>
      </w:r>
      <w:proofErr w:type="gramEnd"/>
      <w:r w:rsidRPr="009D6CBB">
        <w:rPr>
          <w:rFonts w:ascii="Times New Roman" w:hAnsi="Times New Roman" w:cs="Times New Roman"/>
          <w:sz w:val="28"/>
          <w:szCs w:val="28"/>
        </w:rPr>
        <w:t>еларна,2003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4 Кедельбаев Б.Ш., Медициналық және ветеринарлық биотехнология, Шымкент: </w:t>
      </w:r>
      <w:proofErr w:type="gramStart"/>
      <w:r w:rsidRPr="009D6CBB">
        <w:rPr>
          <w:rFonts w:ascii="Times New Roman" w:hAnsi="Times New Roman" w:cs="Times New Roman"/>
          <w:sz w:val="28"/>
          <w:szCs w:val="28"/>
        </w:rPr>
        <w:t>ОҚМУ</w:t>
      </w:r>
      <w:proofErr w:type="gramEnd"/>
      <w:r w:rsidRPr="009D6CBB">
        <w:rPr>
          <w:rFonts w:ascii="Times New Roman" w:hAnsi="Times New Roman" w:cs="Times New Roman"/>
          <w:sz w:val="28"/>
          <w:szCs w:val="28"/>
        </w:rPr>
        <w:t>, 2009-134 б.</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 Брель И.М. Тезисы лекций, Костанай, 2010,84</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Елдің мал шаруашылығы саласында биотехнология әдістерін қолдану.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1. Мал шаурашылығында биотехнолоияның қазіргі жағдайы және даму перспективалары.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 Трансгенді жануарларды жасауда генетикалық инженерия проблемалары.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 Биотехнология және биоқауіпсізді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№2.</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Жануарладың гендік инженериясы. Трансенді жануарларды алу технологиясы.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Трансгенді ауыл шаруашылық жануарлар.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Эмбриондар трансжоспартациясы.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Энуклеирленген жұмыртқа жасушасына ядроларды трансжоспартациялау.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Гибридпен және моноклональді антиденелерді алу технологиясы.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Моноклональді денелерді алудың ибридомдық технологиясы.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Моноклональді антиденелерді қолдану.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№4.</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Химерлі жануарларды алу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Химерлерді жасау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Химерлі жануарларды алу технологиясының ерекшеліктері.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Клондау мен сәйкес егіздерді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Клондау. Жасушалық инженерия.</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Клондау әдістері.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№6.</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Эмбриоинженерия. Бағаналық жасушаларды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технологиясы in vitro.</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Гаметаларды ұрықтандыру және эмбриондарды культивирлеу in vivo</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Гаметаларды культивирлеу және ұрықтандыру in vitro</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3.        Жануарлар эмбирондарымен микроманипуляция. </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№7.</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Елті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тұқымды қойларды көбейту биотехнологиясы.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Қойлардың жылдамдатылған көбеюдің прогрессивті биотехнология әдістерін жасау.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Елті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тұқымды қойларды көбейтудің кешенді жүйесі.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Тәжірибелік сабақ №8.</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Жоғары өнімді табындарды жасау жүйесі.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Жоғары өнімді табындарды жасаудың ғылыми негіздері мен технологиялық тәсілдері.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Қара - ала тұқымының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малдарының жоғары өнімді табындарын жасау әдістері.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№9.</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Табынмен жұмыс істеуде 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асылтұқымды жоспардың негізгі міндетті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Ауыл шаруашылық жануарлардың генетикалық потенциалын жоғарлатуда 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асылтұқымды жұмыстың міндеттері.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Етті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шаруашылығында селекциялық-асылтұқымды жұмыс.</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Cү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ірі қара шаруашылығында селекциялық-асылтұқымды жұмыс.</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10.</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масштабты селекцияның қағидалары мен нормативтері.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Мал шаруашылығында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масштабты селекцияны қолдану.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асылтұқымды жұмысты жоспарлау.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№11.</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 табынның асылтұқымды құндылығын анықтау.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Сиырлар мен өндіруш</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бұқалардың асыстұқымды құндылығын кешенді бағалау.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сүтті-етті ірі қара мал тұқымдарының дарақтарының, табындарының бейімдеушілік асылтұқымды құндылығын анықтау мен жоспарлау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 xml:space="preserve"> 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 табынмен асылтұқымды жұмыстың жағдайын талдау және оны жоғарлатудың жолдары.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№12.</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Сексирленген ұрықпен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ғашы баспақтарды ұрықтандыру тиімділгі.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Ұ</w:t>
      </w:r>
      <w:proofErr w:type="gramStart"/>
      <w:r w:rsidRPr="009D6CBB">
        <w:rPr>
          <w:rFonts w:ascii="Times New Roman" w:hAnsi="Times New Roman" w:cs="Times New Roman"/>
          <w:sz w:val="28"/>
          <w:szCs w:val="28"/>
        </w:rPr>
        <w:t>рықты</w:t>
      </w:r>
      <w:proofErr w:type="gramEnd"/>
      <w:r w:rsidRPr="009D6CBB">
        <w:rPr>
          <w:rFonts w:ascii="Times New Roman" w:hAnsi="Times New Roman" w:cs="Times New Roman"/>
          <w:sz w:val="28"/>
          <w:szCs w:val="28"/>
        </w:rPr>
        <w:t xml:space="preserve"> бөлудің Белтсв технологиясын жасау.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2.</w:t>
      </w:r>
      <w:r w:rsidRPr="009D6CBB">
        <w:rPr>
          <w:rFonts w:ascii="Times New Roman" w:hAnsi="Times New Roman" w:cs="Times New Roman"/>
          <w:sz w:val="28"/>
          <w:szCs w:val="28"/>
        </w:rPr>
        <w:tab/>
        <w:t>Спермотозоидтарды идентификациялау.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№13.</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шаруашылығындағы биотехнология жүйесінің тәжірибелік зерттеулерін автоматтандыру.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Өлшеу жүйелерін құрастыру концепциясы.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Вертуалды құралдар технологиясын пайдалану.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Өлшемд</w:t>
      </w:r>
      <w:proofErr w:type="gramStart"/>
      <w:r w:rsidRPr="009D6CBB">
        <w:rPr>
          <w:rFonts w:ascii="Times New Roman" w:hAnsi="Times New Roman" w:cs="Times New Roman"/>
          <w:sz w:val="28"/>
          <w:szCs w:val="28"/>
        </w:rPr>
        <w:t>і-</w:t>
      </w:r>
      <w:proofErr w:type="gramEnd"/>
      <w:r w:rsidRPr="009D6CBB">
        <w:rPr>
          <w:rFonts w:ascii="Times New Roman" w:hAnsi="Times New Roman" w:cs="Times New Roman"/>
          <w:sz w:val="28"/>
          <w:szCs w:val="28"/>
        </w:rPr>
        <w:t>есептеу кешені.</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№14.</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Тақырыбы: Комбинирленген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өнімдер биотехнологиясының қазіргі жағдайы.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Комбинирленген сү</w:t>
      </w:r>
      <w:proofErr w:type="gramStart"/>
      <w:r w:rsidRPr="009D6CBB">
        <w:rPr>
          <w:rFonts w:ascii="Times New Roman" w:hAnsi="Times New Roman" w:cs="Times New Roman"/>
          <w:sz w:val="28"/>
          <w:szCs w:val="28"/>
        </w:rPr>
        <w:t>тт</w:t>
      </w:r>
      <w:proofErr w:type="gramEnd"/>
      <w:r w:rsidRPr="009D6CBB">
        <w:rPr>
          <w:rFonts w:ascii="Times New Roman" w:hAnsi="Times New Roman" w:cs="Times New Roman"/>
          <w:sz w:val="28"/>
          <w:szCs w:val="28"/>
        </w:rPr>
        <w:t>і өнімдерді жасаудың алғышарттары мен қағидалары.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xml:space="preserve">Комбинирленген сүт өнімдерінің негізгі түрлерін жетілдіру тенденциясы. </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Тәжірибелік сабақ №15.</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Тақырыбы: </w:t>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 биотехнология жүйелерінің даму мәселелері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ЖОСПАР: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Ауыл шаруашылық биотехнологиясының фундаментальді және қолданбалы мәселелері.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xml:space="preserve">Даму </w:t>
      </w:r>
      <w:proofErr w:type="gramStart"/>
      <w:r w:rsidRPr="009D6CBB">
        <w:rPr>
          <w:rFonts w:ascii="Times New Roman" w:hAnsi="Times New Roman" w:cs="Times New Roman"/>
          <w:sz w:val="28"/>
          <w:szCs w:val="28"/>
        </w:rPr>
        <w:t>м</w:t>
      </w:r>
      <w:proofErr w:type="gramEnd"/>
      <w:r w:rsidRPr="009D6CBB">
        <w:rPr>
          <w:rFonts w:ascii="Times New Roman" w:hAnsi="Times New Roman" w:cs="Times New Roman"/>
          <w:sz w:val="28"/>
          <w:szCs w:val="28"/>
        </w:rPr>
        <w:t>әселелері және оларды шешу.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ab/>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 xml:space="preserve"> «Мал шаруашылығындағы биотехнология» пәнінің шекаралық бақылау сұрақтары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 xml:space="preserve">Модуль 1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Елдің ароөнеркәсі</w:t>
      </w:r>
      <w:proofErr w:type="gramStart"/>
      <w:r w:rsidRPr="009D6CBB">
        <w:rPr>
          <w:rFonts w:ascii="Times New Roman" w:hAnsi="Times New Roman" w:cs="Times New Roman"/>
          <w:sz w:val="28"/>
          <w:szCs w:val="28"/>
        </w:rPr>
        <w:t>пт</w:t>
      </w:r>
      <w:proofErr w:type="gramEnd"/>
      <w:r w:rsidRPr="009D6CBB">
        <w:rPr>
          <w:rFonts w:ascii="Times New Roman" w:hAnsi="Times New Roman" w:cs="Times New Roman"/>
          <w:sz w:val="28"/>
          <w:szCs w:val="28"/>
        </w:rPr>
        <w:t xml:space="preserve">ік секторында биотехнология әдістерін қолдану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xml:space="preserve">Жануарлардың гендік инженериясы. Трасгенді жануарларды алу технологиясы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 xml:space="preserve">Гибридпен және моноклональді антиденелерді алу технологиясы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w:t>
      </w:r>
      <w:r w:rsidRPr="009D6CBB">
        <w:rPr>
          <w:rFonts w:ascii="Times New Roman" w:hAnsi="Times New Roman" w:cs="Times New Roman"/>
          <w:sz w:val="28"/>
          <w:szCs w:val="28"/>
        </w:rPr>
        <w:tab/>
        <w:t xml:space="preserve">Химерлі жануарларды алу әдістері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w:t>
      </w:r>
      <w:r w:rsidRPr="009D6CBB">
        <w:rPr>
          <w:rFonts w:ascii="Times New Roman" w:hAnsi="Times New Roman" w:cs="Times New Roman"/>
          <w:sz w:val="28"/>
          <w:szCs w:val="28"/>
        </w:rPr>
        <w:tab/>
        <w:t xml:space="preserve">Клондау немесе сәйкес егіздерді алу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6.</w:t>
      </w:r>
      <w:r w:rsidRPr="009D6CBB">
        <w:rPr>
          <w:rFonts w:ascii="Times New Roman" w:hAnsi="Times New Roman" w:cs="Times New Roman"/>
          <w:sz w:val="28"/>
          <w:szCs w:val="28"/>
        </w:rPr>
        <w:tab/>
        <w:t>Эмбриоинженерия. Бағаналық жасушаларды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технологиясы in vitro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7.</w:t>
      </w:r>
      <w:r w:rsidRPr="009D6CBB">
        <w:rPr>
          <w:rFonts w:ascii="Times New Roman" w:hAnsi="Times New Roman" w:cs="Times New Roman"/>
          <w:sz w:val="28"/>
          <w:szCs w:val="28"/>
        </w:rPr>
        <w:tab/>
        <w:t>Елті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і тұқымды қойларды көбейту биотехнологиясы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8.</w:t>
      </w:r>
      <w:r w:rsidRPr="009D6CBB">
        <w:rPr>
          <w:rFonts w:ascii="Times New Roman" w:hAnsi="Times New Roman" w:cs="Times New Roman"/>
          <w:sz w:val="28"/>
          <w:szCs w:val="28"/>
        </w:rPr>
        <w:tab/>
        <w:t xml:space="preserve">Жоғары өнімді табындарды жасау жүйесі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9.</w:t>
      </w:r>
      <w:r w:rsidRPr="009D6CBB">
        <w:rPr>
          <w:rFonts w:ascii="Times New Roman" w:hAnsi="Times New Roman" w:cs="Times New Roman"/>
          <w:sz w:val="28"/>
          <w:szCs w:val="28"/>
        </w:rPr>
        <w:tab/>
        <w:t>А/ш жануарлардың танымал тұқымдарының генофондтарын сақтауда биотехнология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10.</w:t>
      </w:r>
      <w:r w:rsidRPr="009D6CBB">
        <w:rPr>
          <w:rFonts w:ascii="Times New Roman" w:hAnsi="Times New Roman" w:cs="Times New Roman"/>
          <w:sz w:val="28"/>
          <w:szCs w:val="28"/>
        </w:rPr>
        <w:tab/>
        <w:t>Мал шаруашылығындағы эмбриокультуралық биотехнологиялық зерттеулер.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11.</w:t>
      </w:r>
      <w:r w:rsidRPr="009D6CBB">
        <w:rPr>
          <w:rFonts w:ascii="Times New Roman" w:hAnsi="Times New Roman" w:cs="Times New Roman"/>
          <w:sz w:val="28"/>
          <w:szCs w:val="28"/>
        </w:rPr>
        <w:tab/>
        <w:t>Ауыл шаруашылық жануарларды клондауда қазіргі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12.</w:t>
      </w:r>
      <w:r w:rsidRPr="009D6CBB">
        <w:rPr>
          <w:rFonts w:ascii="Times New Roman" w:hAnsi="Times New Roman" w:cs="Times New Roman"/>
          <w:sz w:val="28"/>
          <w:szCs w:val="28"/>
        </w:rPr>
        <w:tab/>
        <w:t xml:space="preserve"> Жануарларды ө</w:t>
      </w:r>
      <w:proofErr w:type="gramStart"/>
      <w:r w:rsidRPr="009D6CBB">
        <w:rPr>
          <w:rFonts w:ascii="Times New Roman" w:hAnsi="Times New Roman" w:cs="Times New Roman"/>
          <w:sz w:val="28"/>
          <w:szCs w:val="28"/>
        </w:rPr>
        <w:t>с</w:t>
      </w:r>
      <w:proofErr w:type="gramEnd"/>
      <w:r w:rsidRPr="009D6CBB">
        <w:rPr>
          <w:rFonts w:ascii="Times New Roman" w:hAnsi="Times New Roman" w:cs="Times New Roman"/>
          <w:sz w:val="28"/>
          <w:szCs w:val="28"/>
        </w:rPr>
        <w:t>і</w:t>
      </w:r>
      <w:proofErr w:type="gramStart"/>
      <w:r w:rsidRPr="009D6CBB">
        <w:rPr>
          <w:rFonts w:ascii="Times New Roman" w:hAnsi="Times New Roman" w:cs="Times New Roman"/>
          <w:sz w:val="28"/>
          <w:szCs w:val="28"/>
        </w:rPr>
        <w:t>руде</w:t>
      </w:r>
      <w:proofErr w:type="gramEnd"/>
      <w:r w:rsidRPr="009D6CBB">
        <w:rPr>
          <w:rFonts w:ascii="Times New Roman" w:hAnsi="Times New Roman" w:cs="Times New Roman"/>
          <w:sz w:val="28"/>
          <w:szCs w:val="28"/>
        </w:rPr>
        <w:t xml:space="preserve"> биотехнология және генетикалық негіздер.</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Модуль 2</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Табынмен жұмыс істеуде селекциялы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 xml:space="preserve">асылтұқымды жоспардың негізгі міндетті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xml:space="preserve">Кең масштабты </w:t>
      </w:r>
      <w:proofErr w:type="gramStart"/>
      <w:r w:rsidRPr="009D6CBB">
        <w:rPr>
          <w:rFonts w:ascii="Times New Roman" w:hAnsi="Times New Roman" w:cs="Times New Roman"/>
          <w:sz w:val="28"/>
          <w:szCs w:val="28"/>
        </w:rPr>
        <w:t>селекцияны</w:t>
      </w:r>
      <w:proofErr w:type="gramEnd"/>
      <w:r w:rsidRPr="009D6CBB">
        <w:rPr>
          <w:rFonts w:ascii="Times New Roman" w:hAnsi="Times New Roman" w:cs="Times New Roman"/>
          <w:sz w:val="28"/>
          <w:szCs w:val="28"/>
        </w:rPr>
        <w:t>ң қағидалары мен нормалары.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қара малдар табынының асылтұқымды құндылығын анықтау.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w:t>
      </w:r>
      <w:r w:rsidRPr="009D6CBB">
        <w:rPr>
          <w:rFonts w:ascii="Times New Roman" w:hAnsi="Times New Roman" w:cs="Times New Roman"/>
          <w:sz w:val="28"/>
          <w:szCs w:val="28"/>
        </w:rPr>
        <w:tab/>
        <w:t>Сексирленген ұрықпен ұ</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 xml:space="preserve">ғашы баспақтарды ұрықтандыру тиімділігі.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шаруашылығындағы биотехнология жүйесінің тәжірибелік зерттеулерді автоматтандыру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6.</w:t>
      </w:r>
      <w:r w:rsidRPr="009D6CBB">
        <w:rPr>
          <w:rFonts w:ascii="Times New Roman" w:hAnsi="Times New Roman" w:cs="Times New Roman"/>
          <w:sz w:val="28"/>
          <w:szCs w:val="28"/>
        </w:rPr>
        <w:tab/>
        <w:t xml:space="preserve">Комбинирленген сүт өнімдерінің биотехнологиясының қазіргі жағдайы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7.</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шаруашылығындағы биотехнология жүйесінің даму мәселелері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8.</w:t>
      </w:r>
      <w:r w:rsidRPr="009D6CBB">
        <w:rPr>
          <w:rFonts w:ascii="Times New Roman" w:hAnsi="Times New Roman" w:cs="Times New Roman"/>
          <w:sz w:val="28"/>
          <w:szCs w:val="28"/>
        </w:rPr>
        <w:tab/>
        <w:t>Трансгенді жануарларды жасау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9.</w:t>
      </w:r>
      <w:r w:rsidRPr="009D6CBB">
        <w:rPr>
          <w:rFonts w:ascii="Times New Roman" w:hAnsi="Times New Roman" w:cs="Times New Roman"/>
          <w:sz w:val="28"/>
          <w:szCs w:val="28"/>
        </w:rPr>
        <w:tab/>
        <w:t xml:space="preserve">Жануарлар биотехнологиясында гендік </w:t>
      </w:r>
      <w:proofErr w:type="gramStart"/>
      <w:r w:rsidRPr="009D6CBB">
        <w:rPr>
          <w:rFonts w:ascii="Times New Roman" w:hAnsi="Times New Roman" w:cs="Times New Roman"/>
          <w:sz w:val="28"/>
          <w:szCs w:val="28"/>
        </w:rPr>
        <w:t>инженерияны</w:t>
      </w:r>
      <w:proofErr w:type="gramEnd"/>
      <w:r w:rsidRPr="009D6CBB">
        <w:rPr>
          <w:rFonts w:ascii="Times New Roman" w:hAnsi="Times New Roman" w:cs="Times New Roman"/>
          <w:sz w:val="28"/>
          <w:szCs w:val="28"/>
        </w:rPr>
        <w:t>ң қағидалары.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10.</w:t>
      </w:r>
      <w:r w:rsidRPr="009D6CBB">
        <w:rPr>
          <w:rFonts w:ascii="Times New Roman" w:hAnsi="Times New Roman" w:cs="Times New Roman"/>
          <w:sz w:val="28"/>
          <w:szCs w:val="28"/>
        </w:rPr>
        <w:tab/>
        <w:t>Жануарлар селекциясы және оның ерекшеліктері.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11.</w:t>
      </w:r>
      <w:r w:rsidRPr="009D6CBB">
        <w:rPr>
          <w:rFonts w:ascii="Times New Roman" w:hAnsi="Times New Roman" w:cs="Times New Roman"/>
          <w:sz w:val="28"/>
          <w:szCs w:val="28"/>
        </w:rPr>
        <w:tab/>
        <w:t xml:space="preserve">Бройлерді өсіруде биотехнологияның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өнімдері.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12.</w:t>
      </w:r>
      <w:r w:rsidRPr="009D6CBB">
        <w:rPr>
          <w:rFonts w:ascii="Times New Roman" w:hAnsi="Times New Roman" w:cs="Times New Roman"/>
          <w:sz w:val="28"/>
          <w:szCs w:val="28"/>
        </w:rPr>
        <w:tab/>
        <w:t>Гомозиготалы диплоидты ұрпақтарды алу</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 xml:space="preserve"> «Мал шаруашылығындағы биотехнология»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әнінің емтихан сұрақтары:</w:t>
      </w:r>
    </w:p>
    <w:p w:rsidR="009D6CBB" w:rsidRPr="009D6CBB" w:rsidRDefault="009D6CBB" w:rsidP="009D6CBB">
      <w:pPr>
        <w:spacing w:after="0"/>
        <w:rPr>
          <w:rFonts w:ascii="Times New Roman" w:hAnsi="Times New Roman" w:cs="Times New Roman"/>
          <w:sz w:val="28"/>
          <w:szCs w:val="28"/>
        </w:rPr>
      </w:pP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w:t>
      </w:r>
      <w:r w:rsidRPr="009D6CBB">
        <w:rPr>
          <w:rFonts w:ascii="Times New Roman" w:hAnsi="Times New Roman" w:cs="Times New Roman"/>
          <w:sz w:val="28"/>
          <w:szCs w:val="28"/>
        </w:rPr>
        <w:tab/>
        <w:t>Биотехнология нысандары туралы жалпы түсінік. Ұйымдастыру деңгейлері мен ті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 жүйелердің қасиеттері.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w:t>
      </w:r>
      <w:r w:rsidRPr="009D6CBB">
        <w:rPr>
          <w:rFonts w:ascii="Times New Roman" w:hAnsi="Times New Roman" w:cs="Times New Roman"/>
          <w:sz w:val="28"/>
          <w:szCs w:val="28"/>
        </w:rPr>
        <w:tab/>
        <w:t xml:space="preserve">Жасушалы инженерия әдістерімен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бионысандарды жасау.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w:t>
      </w:r>
      <w:r w:rsidRPr="009D6CBB">
        <w:rPr>
          <w:rFonts w:ascii="Times New Roman" w:hAnsi="Times New Roman" w:cs="Times New Roman"/>
          <w:sz w:val="28"/>
          <w:szCs w:val="28"/>
        </w:rPr>
        <w:tab/>
        <w:t xml:space="preserve">Генетикалық инженерия әдістерімен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ңа бионысандарды жасау.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w:t>
      </w:r>
      <w:r w:rsidRPr="009D6CBB">
        <w:rPr>
          <w:rFonts w:ascii="Times New Roman" w:hAnsi="Times New Roman" w:cs="Times New Roman"/>
          <w:sz w:val="28"/>
          <w:szCs w:val="28"/>
        </w:rPr>
        <w:tab/>
        <w:t>Биотехнологиялық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істің құрылымы, технологиялық үрдіс және оның кезеңдері.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w:t>
      </w:r>
      <w:r w:rsidRPr="009D6CBB">
        <w:rPr>
          <w:rFonts w:ascii="Times New Roman" w:hAnsi="Times New Roman" w:cs="Times New Roman"/>
          <w:sz w:val="28"/>
          <w:szCs w:val="28"/>
        </w:rPr>
        <w:tab/>
        <w:t>Биотехнология тарихы мен оны қолдану салалары. Биотехнология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6.</w:t>
      </w:r>
      <w:r w:rsidRPr="009D6CBB">
        <w:rPr>
          <w:rFonts w:ascii="Times New Roman" w:hAnsi="Times New Roman" w:cs="Times New Roman"/>
          <w:sz w:val="28"/>
          <w:szCs w:val="28"/>
        </w:rPr>
        <w:tab/>
        <w:t xml:space="preserve">Продуценттер және олардың селекциясы.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7.</w:t>
      </w:r>
      <w:r w:rsidRPr="009D6CBB">
        <w:rPr>
          <w:rFonts w:ascii="Times New Roman" w:hAnsi="Times New Roman" w:cs="Times New Roman"/>
          <w:sz w:val="28"/>
          <w:szCs w:val="28"/>
        </w:rPr>
        <w:tab/>
        <w:t>Асылдандыру жұмысын ұйымдастыру әдістері, Қазақстанда және шетелде асылдандыру қызметінің жүйесі.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8.</w:t>
      </w:r>
      <w:r w:rsidRPr="009D6CBB">
        <w:rPr>
          <w:rFonts w:ascii="Times New Roman" w:hAnsi="Times New Roman" w:cs="Times New Roman"/>
          <w:sz w:val="28"/>
          <w:szCs w:val="28"/>
        </w:rPr>
        <w:tab/>
        <w:t xml:space="preserve">Гендік инженерия </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әні және міндеттері. Рекомбинантты ДНҚ алудың жалпы сызбасы.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9.</w:t>
      </w:r>
      <w:r w:rsidRPr="009D6CBB">
        <w:rPr>
          <w:rFonts w:ascii="Times New Roman" w:hAnsi="Times New Roman" w:cs="Times New Roman"/>
          <w:sz w:val="28"/>
          <w:szCs w:val="28"/>
        </w:rPr>
        <w:tab/>
        <w:t>ДНҚ бөлу, тазарту жә</w:t>
      </w:r>
      <w:proofErr w:type="gramStart"/>
      <w:r w:rsidRPr="009D6CBB">
        <w:rPr>
          <w:rFonts w:ascii="Times New Roman" w:hAnsi="Times New Roman" w:cs="Times New Roman"/>
          <w:sz w:val="28"/>
          <w:szCs w:val="28"/>
        </w:rPr>
        <w:t>не б</w:t>
      </w:r>
      <w:proofErr w:type="gramEnd"/>
      <w:r w:rsidRPr="009D6CBB">
        <w:rPr>
          <w:rFonts w:ascii="Times New Roman" w:hAnsi="Times New Roman" w:cs="Times New Roman"/>
          <w:sz w:val="28"/>
          <w:szCs w:val="28"/>
        </w:rPr>
        <w:t>өлу.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10.</w:t>
      </w:r>
      <w:r w:rsidRPr="009D6CBB">
        <w:rPr>
          <w:rFonts w:ascii="Times New Roman" w:hAnsi="Times New Roman" w:cs="Times New Roman"/>
          <w:sz w:val="28"/>
          <w:szCs w:val="28"/>
        </w:rPr>
        <w:tab/>
        <w:t>Гендік инженерияда қолданылатын негізді ферменттер.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11.</w:t>
      </w:r>
      <w:r w:rsidRPr="009D6CBB">
        <w:rPr>
          <w:rFonts w:ascii="Times New Roman" w:hAnsi="Times New Roman" w:cs="Times New Roman"/>
          <w:sz w:val="28"/>
          <w:szCs w:val="28"/>
        </w:rPr>
        <w:tab/>
        <w:t>Блотинг және электроэлюирлеу.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12.</w:t>
      </w:r>
      <w:r w:rsidRPr="009D6CBB">
        <w:rPr>
          <w:rFonts w:ascii="Times New Roman" w:hAnsi="Times New Roman" w:cs="Times New Roman"/>
          <w:sz w:val="28"/>
          <w:szCs w:val="28"/>
        </w:rPr>
        <w:tab/>
        <w:t xml:space="preserve"> Бактерия жасушаларына ДНҚ енгізгу әдістері. Трансформация және электропорация.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13.</w:t>
      </w:r>
      <w:r w:rsidRPr="009D6CBB">
        <w:rPr>
          <w:rFonts w:ascii="Times New Roman" w:hAnsi="Times New Roman" w:cs="Times New Roman"/>
          <w:sz w:val="28"/>
          <w:szCs w:val="28"/>
        </w:rPr>
        <w:tab/>
        <w:t xml:space="preserve">Векторлардың қасиеттері </w:t>
      </w:r>
      <w:proofErr w:type="gramStart"/>
      <w:r w:rsidRPr="009D6CBB">
        <w:rPr>
          <w:rFonts w:ascii="Times New Roman" w:hAnsi="Times New Roman" w:cs="Times New Roman"/>
          <w:sz w:val="28"/>
          <w:szCs w:val="28"/>
        </w:rPr>
        <w:t>мен ж</w:t>
      </w:r>
      <w:proofErr w:type="gramEnd"/>
      <w:r w:rsidRPr="009D6CBB">
        <w:rPr>
          <w:rFonts w:ascii="Times New Roman" w:hAnsi="Times New Roman" w:cs="Times New Roman"/>
          <w:sz w:val="28"/>
          <w:szCs w:val="28"/>
        </w:rPr>
        <w:t xml:space="preserve">іктелуі.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14.</w:t>
      </w:r>
      <w:r w:rsidRPr="009D6CBB">
        <w:rPr>
          <w:rFonts w:ascii="Times New Roman" w:hAnsi="Times New Roman" w:cs="Times New Roman"/>
          <w:sz w:val="28"/>
          <w:szCs w:val="28"/>
        </w:rPr>
        <w:tab/>
        <w:t>Плазмидаларды векторлар ретінде пайдалану.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15.</w:t>
      </w:r>
      <w:r w:rsidRPr="009D6CBB">
        <w:rPr>
          <w:rFonts w:ascii="Times New Roman" w:hAnsi="Times New Roman" w:cs="Times New Roman"/>
          <w:sz w:val="28"/>
          <w:szCs w:val="28"/>
        </w:rPr>
        <w:tab/>
        <w:t>Бактериофагтарды векторлар ретінде пайдалану.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16.</w:t>
      </w:r>
      <w:r w:rsidRPr="009D6CBB">
        <w:rPr>
          <w:rFonts w:ascii="Times New Roman" w:hAnsi="Times New Roman" w:cs="Times New Roman"/>
          <w:sz w:val="28"/>
          <w:szCs w:val="28"/>
        </w:rPr>
        <w:tab/>
        <w:t>Геномды кітапханаларды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17.</w:t>
      </w:r>
      <w:r w:rsidRPr="009D6CBB">
        <w:rPr>
          <w:rFonts w:ascii="Times New Roman" w:hAnsi="Times New Roman" w:cs="Times New Roman"/>
          <w:sz w:val="28"/>
          <w:szCs w:val="28"/>
        </w:rPr>
        <w:tab/>
        <w:t xml:space="preserve">Космидалар және фазмидалар.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18.</w:t>
      </w:r>
      <w:r w:rsidRPr="009D6CBB">
        <w:rPr>
          <w:rFonts w:ascii="Times New Roman" w:hAnsi="Times New Roman" w:cs="Times New Roman"/>
          <w:sz w:val="28"/>
          <w:szCs w:val="28"/>
        </w:rPr>
        <w:tab/>
        <w:t>Полимеразді тізбекті реакция.</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19.</w:t>
      </w:r>
      <w:r w:rsidRPr="009D6CBB">
        <w:rPr>
          <w:rFonts w:ascii="Times New Roman" w:hAnsi="Times New Roman" w:cs="Times New Roman"/>
          <w:sz w:val="28"/>
          <w:szCs w:val="28"/>
        </w:rPr>
        <w:tab/>
        <w:t>Өсімдіктер жасушаларын пайдаланумен генді</w:t>
      </w:r>
      <w:proofErr w:type="gramStart"/>
      <w:r w:rsidRPr="009D6CBB">
        <w:rPr>
          <w:rFonts w:ascii="Times New Roman" w:hAnsi="Times New Roman" w:cs="Times New Roman"/>
          <w:sz w:val="28"/>
          <w:szCs w:val="28"/>
        </w:rPr>
        <w:t>к</w:t>
      </w:r>
      <w:proofErr w:type="gramEnd"/>
      <w:r w:rsidRPr="009D6CBB">
        <w:rPr>
          <w:rFonts w:ascii="Times New Roman" w:hAnsi="Times New Roman" w:cs="Times New Roman"/>
          <w:sz w:val="28"/>
          <w:szCs w:val="28"/>
        </w:rPr>
        <w:t xml:space="preserve"> инженерия. Ti-плазмида.</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20.</w:t>
      </w:r>
      <w:r w:rsidRPr="009D6CBB">
        <w:rPr>
          <w:rFonts w:ascii="Times New Roman" w:hAnsi="Times New Roman" w:cs="Times New Roman"/>
          <w:sz w:val="28"/>
          <w:szCs w:val="28"/>
        </w:rPr>
        <w:tab/>
        <w:t>Сүтқоректілер жасушаларында гендердің орнын ауыстыру және ДНҚ клондау.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21.</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Вирустар</w:t>
      </w:r>
      <w:proofErr w:type="gramEnd"/>
      <w:r w:rsidRPr="009D6CBB">
        <w:rPr>
          <w:rFonts w:ascii="Times New Roman" w:hAnsi="Times New Roman" w:cs="Times New Roman"/>
          <w:sz w:val="28"/>
          <w:szCs w:val="28"/>
        </w:rPr>
        <w:t>ға төзімді өсімдіктерді алу үшін гендік инженерияны пайдалану.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22.</w:t>
      </w:r>
      <w:r w:rsidRPr="009D6CBB">
        <w:rPr>
          <w:rFonts w:ascii="Times New Roman" w:hAnsi="Times New Roman" w:cs="Times New Roman"/>
          <w:sz w:val="28"/>
          <w:szCs w:val="28"/>
        </w:rPr>
        <w:tab/>
        <w:t>Генетикалық маркерлер. Ревомбинантты ДН</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мен клондарды идентификациялау және оқшаулау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23.</w:t>
      </w:r>
      <w:r w:rsidRPr="009D6CBB">
        <w:rPr>
          <w:rFonts w:ascii="Times New Roman" w:hAnsi="Times New Roman" w:cs="Times New Roman"/>
          <w:sz w:val="28"/>
          <w:szCs w:val="28"/>
        </w:rPr>
        <w:tab/>
        <w:t xml:space="preserve">Гормондарды, простаноидтарды, дәрумендерді, антибиотиктер мен </w:t>
      </w:r>
      <w:proofErr w:type="gramStart"/>
      <w:r w:rsidRPr="009D6CBB">
        <w:rPr>
          <w:rFonts w:ascii="Times New Roman" w:hAnsi="Times New Roman" w:cs="Times New Roman"/>
          <w:sz w:val="28"/>
          <w:szCs w:val="28"/>
        </w:rPr>
        <w:t>бас</w:t>
      </w:r>
      <w:proofErr w:type="gramEnd"/>
      <w:r w:rsidRPr="009D6CBB">
        <w:rPr>
          <w:rFonts w:ascii="Times New Roman" w:hAnsi="Times New Roman" w:cs="Times New Roman"/>
          <w:sz w:val="28"/>
          <w:szCs w:val="28"/>
        </w:rPr>
        <w:t xml:space="preserve">қа биологиялық белсенді заттарды алу кезінде биоконверсия (биотрансформация).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24.</w:t>
      </w:r>
      <w:r w:rsidRPr="009D6CBB">
        <w:rPr>
          <w:rFonts w:ascii="Times New Roman" w:hAnsi="Times New Roman" w:cs="Times New Roman"/>
          <w:sz w:val="28"/>
          <w:szCs w:val="28"/>
        </w:rPr>
        <w:tab/>
        <w:t>Бөтен гендердің экспрессиясы кезінде қожайндар ретінде, әртүрлі жүйелік топтардың микроағзалары</w:t>
      </w:r>
      <w:proofErr w:type="gramStart"/>
      <w:r w:rsidRPr="009D6CBB">
        <w:rPr>
          <w:rFonts w:ascii="Times New Roman" w:hAnsi="Times New Roman" w:cs="Times New Roman"/>
          <w:sz w:val="28"/>
          <w:szCs w:val="28"/>
        </w:rPr>
        <w:t>:а</w:t>
      </w:r>
      <w:proofErr w:type="gramEnd"/>
      <w:r w:rsidRPr="009D6CBB">
        <w:rPr>
          <w:rFonts w:ascii="Times New Roman" w:hAnsi="Times New Roman" w:cs="Times New Roman"/>
          <w:sz w:val="28"/>
          <w:szCs w:val="28"/>
        </w:rPr>
        <w:t xml:space="preserve">шытқылар, эубактериялар, актиномицеттер.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25.</w:t>
      </w:r>
      <w:r w:rsidRPr="009D6CBB">
        <w:rPr>
          <w:rFonts w:ascii="Times New Roman" w:hAnsi="Times New Roman" w:cs="Times New Roman"/>
          <w:sz w:val="28"/>
          <w:szCs w:val="28"/>
        </w:rPr>
        <w:tab/>
        <w:t>Гибридомалар (ашылу тарихы, алу әдістері мен культивирлеу).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26.</w:t>
      </w:r>
      <w:r w:rsidRPr="009D6CBB">
        <w:rPr>
          <w:rFonts w:ascii="Times New Roman" w:hAnsi="Times New Roman" w:cs="Times New Roman"/>
          <w:sz w:val="28"/>
          <w:szCs w:val="28"/>
        </w:rPr>
        <w:tab/>
        <w:t>Геномика. Геномика міндеттері. Түрлері. Геномды толық секверлеу.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27.</w:t>
      </w:r>
      <w:r w:rsidRPr="009D6CBB">
        <w:rPr>
          <w:rFonts w:ascii="Times New Roman" w:hAnsi="Times New Roman" w:cs="Times New Roman"/>
          <w:sz w:val="28"/>
          <w:szCs w:val="28"/>
        </w:rPr>
        <w:tab/>
        <w:t>Бағаналық жасушаларды гибридизациялау жасушалық инженерияның негізі ретінде. Жасушаларды гибридизациялау әдісінің мүмкіндіктері мен шектеулері.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28.</w:t>
      </w:r>
      <w:r w:rsidRPr="009D6CBB">
        <w:rPr>
          <w:rFonts w:ascii="Times New Roman" w:hAnsi="Times New Roman" w:cs="Times New Roman"/>
          <w:sz w:val="28"/>
          <w:szCs w:val="28"/>
        </w:rPr>
        <w:tab/>
        <w:t xml:space="preserve">Геномды толық секверлеу. House Keeping gens, ivi патогенді микроағзалардың гендері, олардың анықталуы. Антимикробты заттар үшін  ivi гендерінің өнімдері негізінде  </w:t>
      </w:r>
      <w:proofErr w:type="gramStart"/>
      <w:r w:rsidRPr="009D6CBB">
        <w:rPr>
          <w:rFonts w:ascii="Times New Roman" w:hAnsi="Times New Roman" w:cs="Times New Roman"/>
          <w:sz w:val="28"/>
          <w:szCs w:val="28"/>
        </w:rPr>
        <w:t>жа</w:t>
      </w:r>
      <w:proofErr w:type="gramEnd"/>
      <w:r w:rsidRPr="009D6CBB">
        <w:rPr>
          <w:rFonts w:ascii="Times New Roman" w:hAnsi="Times New Roman" w:cs="Times New Roman"/>
          <w:sz w:val="28"/>
          <w:szCs w:val="28"/>
        </w:rPr>
        <w:t xml:space="preserve">ңа нысаналарды іздеу.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29.</w:t>
      </w:r>
      <w:r w:rsidRPr="009D6CBB">
        <w:rPr>
          <w:rFonts w:ascii="Times New Roman" w:hAnsi="Times New Roman" w:cs="Times New Roman"/>
          <w:sz w:val="28"/>
          <w:szCs w:val="28"/>
        </w:rPr>
        <w:tab/>
        <w:t>Протеомика. Екіөлшемді электрофорез әдістерін жетілдіру. Сандық протеомика. Фармация мақсаттары үшін мәні.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30.</w:t>
      </w:r>
      <w:r w:rsidRPr="009D6CBB">
        <w:rPr>
          <w:rFonts w:ascii="Times New Roman" w:hAnsi="Times New Roman" w:cs="Times New Roman"/>
          <w:sz w:val="28"/>
          <w:szCs w:val="28"/>
        </w:rPr>
        <w:tab/>
        <w:t>Селекциондық орталықтар, олардың қызметтері. Олардың ұйымдастырылу негізіне салынғ</w:t>
      </w:r>
      <w:proofErr w:type="gramStart"/>
      <w:r w:rsidRPr="009D6CBB">
        <w:rPr>
          <w:rFonts w:ascii="Times New Roman" w:hAnsi="Times New Roman" w:cs="Times New Roman"/>
          <w:sz w:val="28"/>
          <w:szCs w:val="28"/>
        </w:rPr>
        <w:t>ан</w:t>
      </w:r>
      <w:proofErr w:type="gramEnd"/>
      <w:r w:rsidRPr="009D6CBB">
        <w:rPr>
          <w:rFonts w:ascii="Times New Roman" w:hAnsi="Times New Roman" w:cs="Times New Roman"/>
          <w:sz w:val="28"/>
          <w:szCs w:val="28"/>
        </w:rPr>
        <w:t xml:space="preserve"> қағидалар.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31.</w:t>
      </w:r>
      <w:r w:rsidRPr="009D6CBB">
        <w:rPr>
          <w:rFonts w:ascii="Times New Roman" w:hAnsi="Times New Roman" w:cs="Times New Roman"/>
          <w:sz w:val="28"/>
          <w:szCs w:val="28"/>
        </w:rPr>
        <w:tab/>
        <w:t xml:space="preserve">Молекулярлы-генетикалық маркерлердің негізгі түрлерінің сипаттамасы.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32.</w:t>
      </w:r>
      <w:r w:rsidRPr="009D6CBB">
        <w:rPr>
          <w:rFonts w:ascii="Times New Roman" w:hAnsi="Times New Roman" w:cs="Times New Roman"/>
          <w:sz w:val="28"/>
          <w:szCs w:val="28"/>
        </w:rPr>
        <w:tab/>
        <w:t>Өсімдіктер генетикалық инженерияның негізгі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33.</w:t>
      </w:r>
      <w:r w:rsidRPr="009D6CBB">
        <w:rPr>
          <w:rFonts w:ascii="Times New Roman" w:hAnsi="Times New Roman" w:cs="Times New Roman"/>
          <w:sz w:val="28"/>
          <w:szCs w:val="28"/>
        </w:rPr>
        <w:tab/>
        <w:t>Бионысандарды жетілдірудің әдістері. Селекцияның дә</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үрлі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34.</w:t>
      </w:r>
      <w:r w:rsidRPr="009D6CBB">
        <w:rPr>
          <w:rFonts w:ascii="Times New Roman" w:hAnsi="Times New Roman" w:cs="Times New Roman"/>
          <w:sz w:val="28"/>
          <w:szCs w:val="28"/>
        </w:rPr>
        <w:tab/>
        <w:t xml:space="preserve">Мақсатты биотехнологиялық өнімнің қалыптасу белгісі бойынша мутанттардың генетикалық тұрақтылықтың </w:t>
      </w:r>
      <w:proofErr w:type="gramStart"/>
      <w:r w:rsidRPr="009D6CBB">
        <w:rPr>
          <w:rFonts w:ascii="Times New Roman" w:hAnsi="Times New Roman" w:cs="Times New Roman"/>
          <w:sz w:val="28"/>
          <w:szCs w:val="28"/>
        </w:rPr>
        <w:t>м</w:t>
      </w:r>
      <w:proofErr w:type="gramEnd"/>
      <w:r w:rsidRPr="009D6CBB">
        <w:rPr>
          <w:rFonts w:ascii="Times New Roman" w:hAnsi="Times New Roman" w:cs="Times New Roman"/>
          <w:sz w:val="28"/>
          <w:szCs w:val="28"/>
        </w:rPr>
        <w:t>әселелері.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35.</w:t>
      </w:r>
      <w:r w:rsidRPr="009D6CBB">
        <w:rPr>
          <w:rFonts w:ascii="Times New Roman" w:hAnsi="Times New Roman" w:cs="Times New Roman"/>
          <w:sz w:val="28"/>
          <w:szCs w:val="28"/>
        </w:rPr>
        <w:tab/>
        <w:t>Биотехнология жүйелері мен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істі масштабтау.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36.</w:t>
      </w:r>
      <w:r w:rsidRPr="009D6CBB">
        <w:rPr>
          <w:rFonts w:ascii="Times New Roman" w:hAnsi="Times New Roman" w:cs="Times New Roman"/>
          <w:sz w:val="28"/>
          <w:szCs w:val="28"/>
        </w:rPr>
        <w:tab/>
        <w:t>Биотехнологиялық өнді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істің экологиялық аспектілері.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37.</w:t>
      </w:r>
      <w:r w:rsidRPr="009D6CBB">
        <w:rPr>
          <w:rFonts w:ascii="Times New Roman" w:hAnsi="Times New Roman" w:cs="Times New Roman"/>
          <w:sz w:val="28"/>
          <w:szCs w:val="28"/>
        </w:rPr>
        <w:tab/>
        <w:t>Биотехнология құнды гендердің ұрпақтарының жылдамдатылған даму әді</w:t>
      </w:r>
      <w:proofErr w:type="gramStart"/>
      <w:r w:rsidRPr="009D6CBB">
        <w:rPr>
          <w:rFonts w:ascii="Times New Roman" w:hAnsi="Times New Roman" w:cs="Times New Roman"/>
          <w:sz w:val="28"/>
          <w:szCs w:val="28"/>
        </w:rPr>
        <w:t>сі рет</w:t>
      </w:r>
      <w:proofErr w:type="gramEnd"/>
      <w:r w:rsidRPr="009D6CBB">
        <w:rPr>
          <w:rFonts w:ascii="Times New Roman" w:hAnsi="Times New Roman" w:cs="Times New Roman"/>
          <w:sz w:val="28"/>
          <w:szCs w:val="28"/>
        </w:rPr>
        <w:t>інде.</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38.</w:t>
      </w:r>
      <w:r w:rsidRPr="009D6CBB">
        <w:rPr>
          <w:rFonts w:ascii="Times New Roman" w:hAnsi="Times New Roman" w:cs="Times New Roman"/>
          <w:sz w:val="28"/>
          <w:szCs w:val="28"/>
        </w:rPr>
        <w:tab/>
        <w:t>Қазіргі биотехнология ғылымында көбею технологиясы мен ө</w:t>
      </w:r>
      <w:proofErr w:type="gramStart"/>
      <w:r w:rsidRPr="009D6CBB">
        <w:rPr>
          <w:rFonts w:ascii="Times New Roman" w:hAnsi="Times New Roman" w:cs="Times New Roman"/>
          <w:sz w:val="28"/>
          <w:szCs w:val="28"/>
        </w:rPr>
        <w:t>сіру</w:t>
      </w:r>
      <w:proofErr w:type="gramEnd"/>
      <w:r w:rsidRPr="009D6CBB">
        <w:rPr>
          <w:rFonts w:ascii="Times New Roman" w:hAnsi="Times New Roman" w:cs="Times New Roman"/>
          <w:sz w:val="28"/>
          <w:szCs w:val="28"/>
        </w:rPr>
        <w:t xml:space="preserve"> техникасының мәселелерін бойынша жаһандық шешімдерді қалыптастыру.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39.</w:t>
      </w:r>
      <w:r w:rsidRPr="009D6CBB">
        <w:rPr>
          <w:rFonts w:ascii="Times New Roman" w:hAnsi="Times New Roman" w:cs="Times New Roman"/>
          <w:sz w:val="28"/>
          <w:szCs w:val="28"/>
        </w:rPr>
        <w:tab/>
        <w:t>Жоғары өнімді ауыл шаруашылық жануарларды алуда жылдамдатылған прогресске бағытталған әртүрлі биотехнология әдістерінің экономикалық және шаурашылық негіздемесі.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40.</w:t>
      </w:r>
      <w:r w:rsidRPr="009D6CBB">
        <w:rPr>
          <w:rFonts w:ascii="Times New Roman" w:hAnsi="Times New Roman" w:cs="Times New Roman"/>
          <w:sz w:val="28"/>
          <w:szCs w:val="28"/>
        </w:rPr>
        <w:tab/>
        <w:t>Ауыл шаруашылық жануарлардың эмбриондарды тарансплантациялаудың теориялық негіздері.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41.</w:t>
      </w:r>
      <w:r w:rsidRPr="009D6CBB">
        <w:rPr>
          <w:rFonts w:ascii="Times New Roman" w:hAnsi="Times New Roman" w:cs="Times New Roman"/>
          <w:sz w:val="28"/>
          <w:szCs w:val="28"/>
        </w:rPr>
        <w:tab/>
        <w:t xml:space="preserve">Эмбриондарды тарансплантациясы туралы түсінік.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42.</w:t>
      </w:r>
      <w:r w:rsidRPr="009D6CBB">
        <w:rPr>
          <w:rFonts w:ascii="Times New Roman" w:hAnsi="Times New Roman" w:cs="Times New Roman"/>
          <w:sz w:val="28"/>
          <w:szCs w:val="28"/>
        </w:rPr>
        <w:tab/>
        <w:t>Аналы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донорларды, өндіруші (әкелерді) және ұрғашы-рецепиенттерді іріктеу мен жұптау.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43.</w:t>
      </w:r>
      <w:r w:rsidRPr="009D6CBB">
        <w:rPr>
          <w:rFonts w:ascii="Times New Roman" w:hAnsi="Times New Roman" w:cs="Times New Roman"/>
          <w:sz w:val="28"/>
          <w:szCs w:val="28"/>
        </w:rPr>
        <w:tab/>
        <w:t>Суперовуляция и аналы</w:t>
      </w:r>
      <w:proofErr w:type="gramStart"/>
      <w:r w:rsidRPr="009D6CBB">
        <w:rPr>
          <w:rFonts w:ascii="Times New Roman" w:hAnsi="Times New Roman" w:cs="Times New Roman"/>
          <w:sz w:val="28"/>
          <w:szCs w:val="28"/>
        </w:rPr>
        <w:t>қ-</w:t>
      </w:r>
      <w:proofErr w:type="gramEnd"/>
      <w:r w:rsidRPr="009D6CBB">
        <w:rPr>
          <w:rFonts w:ascii="Times New Roman" w:hAnsi="Times New Roman" w:cs="Times New Roman"/>
          <w:sz w:val="28"/>
          <w:szCs w:val="28"/>
        </w:rPr>
        <w:t>донорларды ұрықтандыру.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44.</w:t>
      </w:r>
      <w:r w:rsidRPr="009D6CBB">
        <w:rPr>
          <w:rFonts w:ascii="Times New Roman" w:hAnsi="Times New Roman" w:cs="Times New Roman"/>
          <w:sz w:val="28"/>
          <w:szCs w:val="28"/>
        </w:rPr>
        <w:tab/>
        <w:t xml:space="preserve">Жоғалып </w:t>
      </w:r>
      <w:proofErr w:type="gramStart"/>
      <w:r w:rsidRPr="009D6CBB">
        <w:rPr>
          <w:rFonts w:ascii="Times New Roman" w:hAnsi="Times New Roman" w:cs="Times New Roman"/>
          <w:sz w:val="28"/>
          <w:szCs w:val="28"/>
        </w:rPr>
        <w:t>жат</w:t>
      </w:r>
      <w:proofErr w:type="gramEnd"/>
      <w:r w:rsidRPr="009D6CBB">
        <w:rPr>
          <w:rFonts w:ascii="Times New Roman" w:hAnsi="Times New Roman" w:cs="Times New Roman"/>
          <w:sz w:val="28"/>
          <w:szCs w:val="28"/>
        </w:rPr>
        <w:t>қан жаунарлар түрлерін құтқару мақсатымен клондау.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45.</w:t>
      </w:r>
      <w:r w:rsidRPr="009D6CBB">
        <w:rPr>
          <w:rFonts w:ascii="Times New Roman" w:hAnsi="Times New Roman" w:cs="Times New Roman"/>
          <w:sz w:val="28"/>
          <w:szCs w:val="28"/>
        </w:rPr>
        <w:tab/>
        <w:t>Ауыл шаруашылық жануарларды клондауда қазіргі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ііктер.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46.</w:t>
      </w:r>
      <w:r w:rsidRPr="009D6CBB">
        <w:rPr>
          <w:rFonts w:ascii="Times New Roman" w:hAnsi="Times New Roman" w:cs="Times New Roman"/>
          <w:sz w:val="28"/>
          <w:szCs w:val="28"/>
        </w:rPr>
        <w:tab/>
        <w:t xml:space="preserve">Эмбриондарды тарансплантациялау әдістері.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lastRenderedPageBreak/>
        <w:t>47.</w:t>
      </w:r>
      <w:r w:rsidRPr="009D6CBB">
        <w:rPr>
          <w:rFonts w:ascii="Times New Roman" w:hAnsi="Times New Roman" w:cs="Times New Roman"/>
          <w:sz w:val="28"/>
          <w:szCs w:val="28"/>
        </w:rPr>
        <w:tab/>
        <w:t>Эмбриондарды бөлі</w:t>
      </w:r>
      <w:proofErr w:type="gramStart"/>
      <w:r w:rsidRPr="009D6CBB">
        <w:rPr>
          <w:rFonts w:ascii="Times New Roman" w:hAnsi="Times New Roman" w:cs="Times New Roman"/>
          <w:sz w:val="28"/>
          <w:szCs w:val="28"/>
        </w:rPr>
        <w:t>п</w:t>
      </w:r>
      <w:proofErr w:type="gramEnd"/>
      <w:r w:rsidRPr="009D6CBB">
        <w:rPr>
          <w:rFonts w:ascii="Times New Roman" w:hAnsi="Times New Roman" w:cs="Times New Roman"/>
          <w:sz w:val="28"/>
          <w:szCs w:val="28"/>
        </w:rPr>
        <w:t xml:space="preserve"> алу әдістері: хирургиялық және хирургиялық емес. </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48.</w:t>
      </w:r>
      <w:r w:rsidRPr="009D6CBB">
        <w:rPr>
          <w:rFonts w:ascii="Times New Roman" w:hAnsi="Times New Roman" w:cs="Times New Roman"/>
          <w:sz w:val="28"/>
          <w:szCs w:val="28"/>
        </w:rPr>
        <w:tab/>
        <w:t>Эмбриондарды көші</w:t>
      </w:r>
      <w:proofErr w:type="gramStart"/>
      <w:r w:rsidRPr="009D6CBB">
        <w:rPr>
          <w:rFonts w:ascii="Times New Roman" w:hAnsi="Times New Roman" w:cs="Times New Roman"/>
          <w:sz w:val="28"/>
          <w:szCs w:val="28"/>
        </w:rPr>
        <w:t>ру әд</w:t>
      </w:r>
      <w:proofErr w:type="gramEnd"/>
      <w:r w:rsidRPr="009D6CBB">
        <w:rPr>
          <w:rFonts w:ascii="Times New Roman" w:hAnsi="Times New Roman" w:cs="Times New Roman"/>
          <w:sz w:val="28"/>
          <w:szCs w:val="28"/>
        </w:rPr>
        <w:t>істері: хирургиялық және хирургиялық емес.</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49.</w:t>
      </w:r>
      <w:r w:rsidRPr="009D6CBB">
        <w:rPr>
          <w:rFonts w:ascii="Times New Roman" w:hAnsi="Times New Roman" w:cs="Times New Roman"/>
          <w:sz w:val="28"/>
          <w:szCs w:val="28"/>
        </w:rPr>
        <w:tab/>
        <w:t>Эмбриондар криоконсервациясы. Эмбриондар сапасын бағалау.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50.</w:t>
      </w:r>
      <w:r w:rsidRPr="009D6CBB">
        <w:rPr>
          <w:rFonts w:ascii="Times New Roman" w:hAnsi="Times New Roman" w:cs="Times New Roman"/>
          <w:sz w:val="28"/>
          <w:szCs w:val="28"/>
        </w:rPr>
        <w:tab/>
      </w:r>
      <w:proofErr w:type="gramStart"/>
      <w:r w:rsidRPr="009D6CBB">
        <w:rPr>
          <w:rFonts w:ascii="Times New Roman" w:hAnsi="Times New Roman" w:cs="Times New Roman"/>
          <w:sz w:val="28"/>
          <w:szCs w:val="28"/>
        </w:rPr>
        <w:t>Мал</w:t>
      </w:r>
      <w:proofErr w:type="gramEnd"/>
      <w:r w:rsidRPr="009D6CBB">
        <w:rPr>
          <w:rFonts w:ascii="Times New Roman" w:hAnsi="Times New Roman" w:cs="Times New Roman"/>
          <w:sz w:val="28"/>
          <w:szCs w:val="28"/>
        </w:rPr>
        <w:t xml:space="preserve"> шаруашылығындағы жасушалық және эмбриогенетикалық инженерия.</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51.</w:t>
      </w:r>
      <w:r w:rsidRPr="009D6CBB">
        <w:rPr>
          <w:rFonts w:ascii="Times New Roman" w:hAnsi="Times New Roman" w:cs="Times New Roman"/>
          <w:sz w:val="28"/>
          <w:szCs w:val="28"/>
        </w:rPr>
        <w:tab/>
        <w:t>Мал шаруашылығындағы асылдандыру жұмысында генетика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іктерін пайдалану.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52.</w:t>
      </w:r>
      <w:r w:rsidRPr="009D6CBB">
        <w:rPr>
          <w:rFonts w:ascii="Times New Roman" w:hAnsi="Times New Roman" w:cs="Times New Roman"/>
          <w:sz w:val="28"/>
          <w:szCs w:val="28"/>
        </w:rPr>
        <w:tab/>
        <w:t>І</w:t>
      </w:r>
      <w:proofErr w:type="gramStart"/>
      <w:r w:rsidRPr="009D6CBB">
        <w:rPr>
          <w:rFonts w:ascii="Times New Roman" w:hAnsi="Times New Roman" w:cs="Times New Roman"/>
          <w:sz w:val="28"/>
          <w:szCs w:val="28"/>
        </w:rPr>
        <w:t>р</w:t>
      </w:r>
      <w:proofErr w:type="gramEnd"/>
      <w:r w:rsidRPr="009D6CBB">
        <w:rPr>
          <w:rFonts w:ascii="Times New Roman" w:hAnsi="Times New Roman" w:cs="Times New Roman"/>
          <w:sz w:val="28"/>
          <w:szCs w:val="28"/>
        </w:rPr>
        <w:t>імасштабты селекцияның қағидалары мен нормативтері.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53.</w:t>
      </w:r>
      <w:r w:rsidRPr="009D6CBB">
        <w:rPr>
          <w:rFonts w:ascii="Times New Roman" w:hAnsi="Times New Roman" w:cs="Times New Roman"/>
          <w:sz w:val="28"/>
          <w:szCs w:val="28"/>
        </w:rPr>
        <w:tab/>
        <w:t>Жануарлар биотехнологиясында генетикалық трансформацияны қолдану.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54.</w:t>
      </w:r>
      <w:r w:rsidRPr="009D6CBB">
        <w:rPr>
          <w:rFonts w:ascii="Times New Roman" w:hAnsi="Times New Roman" w:cs="Times New Roman"/>
          <w:sz w:val="28"/>
          <w:szCs w:val="28"/>
        </w:rPr>
        <w:tab/>
        <w:t>Жануарлар биотехнологиясының негізгі даму бағыттары.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55.</w:t>
      </w:r>
      <w:r w:rsidRPr="009D6CBB">
        <w:rPr>
          <w:rFonts w:ascii="Times New Roman" w:hAnsi="Times New Roman" w:cs="Times New Roman"/>
          <w:sz w:val="28"/>
          <w:szCs w:val="28"/>
        </w:rPr>
        <w:tab/>
        <w:t>Қалаулы жыныстағы жануарлар ұрпақтарын алу биотехнологиясы.</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56.</w:t>
      </w:r>
      <w:r w:rsidRPr="009D6CBB">
        <w:rPr>
          <w:rFonts w:ascii="Times New Roman" w:hAnsi="Times New Roman" w:cs="Times New Roman"/>
          <w:sz w:val="28"/>
          <w:szCs w:val="28"/>
        </w:rPr>
        <w:tab/>
        <w:t xml:space="preserve"> Гомозиготалы диплоидты ұрпақтарды алу.</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57.</w:t>
      </w:r>
      <w:r w:rsidRPr="009D6CBB">
        <w:rPr>
          <w:rFonts w:ascii="Times New Roman" w:hAnsi="Times New Roman" w:cs="Times New Roman"/>
          <w:sz w:val="28"/>
          <w:szCs w:val="28"/>
        </w:rPr>
        <w:tab/>
        <w:t>Ауыл шаруашылық жануарларды клондауда қазіргі жеті</w:t>
      </w:r>
      <w:proofErr w:type="gramStart"/>
      <w:r w:rsidRPr="009D6CBB">
        <w:rPr>
          <w:rFonts w:ascii="Times New Roman" w:hAnsi="Times New Roman" w:cs="Times New Roman"/>
          <w:sz w:val="28"/>
          <w:szCs w:val="28"/>
        </w:rPr>
        <w:t>ст</w:t>
      </w:r>
      <w:proofErr w:type="gramEnd"/>
      <w:r w:rsidRPr="009D6CBB">
        <w:rPr>
          <w:rFonts w:ascii="Times New Roman" w:hAnsi="Times New Roman" w:cs="Times New Roman"/>
          <w:sz w:val="28"/>
          <w:szCs w:val="28"/>
        </w:rPr>
        <w:t>іктер.</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58.</w:t>
      </w:r>
      <w:r w:rsidRPr="009D6CBB">
        <w:rPr>
          <w:rFonts w:ascii="Times New Roman" w:hAnsi="Times New Roman" w:cs="Times New Roman"/>
          <w:sz w:val="28"/>
          <w:szCs w:val="28"/>
        </w:rPr>
        <w:tab/>
        <w:t>А/ш жануарлардың үздік тұқымдарының генофондық сақтауда биотехнология әдістері.</w:t>
      </w:r>
    </w:p>
    <w:p w:rsidR="009D6CBB" w:rsidRPr="009D6CBB" w:rsidRDefault="009D6CBB" w:rsidP="009D6CBB">
      <w:pPr>
        <w:spacing w:after="0"/>
        <w:rPr>
          <w:rFonts w:ascii="Times New Roman" w:hAnsi="Times New Roman" w:cs="Times New Roman"/>
          <w:sz w:val="28"/>
          <w:szCs w:val="28"/>
        </w:rPr>
      </w:pPr>
      <w:r w:rsidRPr="009D6CBB">
        <w:rPr>
          <w:rFonts w:ascii="Times New Roman" w:hAnsi="Times New Roman" w:cs="Times New Roman"/>
          <w:sz w:val="28"/>
          <w:szCs w:val="28"/>
        </w:rPr>
        <w:t>59.</w:t>
      </w:r>
      <w:r w:rsidRPr="009D6CBB">
        <w:rPr>
          <w:rFonts w:ascii="Times New Roman" w:hAnsi="Times New Roman" w:cs="Times New Roman"/>
          <w:sz w:val="28"/>
          <w:szCs w:val="28"/>
        </w:rPr>
        <w:tab/>
        <w:t>Ауыл шаруашылық жануарлардың өнімділігін есепке алу әдістері.</w:t>
      </w:r>
    </w:p>
    <w:p w:rsidR="00810C1F" w:rsidRPr="009D6CBB" w:rsidRDefault="00810C1F" w:rsidP="009D6CBB">
      <w:pPr>
        <w:spacing w:after="0"/>
        <w:rPr>
          <w:rFonts w:ascii="Times New Roman" w:hAnsi="Times New Roman" w:cs="Times New Roman"/>
          <w:sz w:val="28"/>
          <w:szCs w:val="28"/>
        </w:rPr>
      </w:pPr>
    </w:p>
    <w:sectPr w:rsidR="00810C1F" w:rsidRPr="009D6CBB" w:rsidSect="00810C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D6CBB"/>
    <w:rsid w:val="0010393D"/>
    <w:rsid w:val="002B5C74"/>
    <w:rsid w:val="005C28AA"/>
    <w:rsid w:val="00810C1F"/>
    <w:rsid w:val="009D6C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3537850">
      <w:bodyDiv w:val="1"/>
      <w:marLeft w:val="0"/>
      <w:marRight w:val="0"/>
      <w:marTop w:val="0"/>
      <w:marBottom w:val="0"/>
      <w:divBdr>
        <w:top w:val="none" w:sz="0" w:space="0" w:color="auto"/>
        <w:left w:val="none" w:sz="0" w:space="0" w:color="auto"/>
        <w:bottom w:val="none" w:sz="0" w:space="0" w:color="auto"/>
        <w:right w:val="none" w:sz="0" w:space="0" w:color="auto"/>
      </w:divBdr>
    </w:div>
    <w:div w:id="193855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9948</Words>
  <Characters>56708</Characters>
  <Application>Microsoft Office Word</Application>
  <DocSecurity>0</DocSecurity>
  <Lines>472</Lines>
  <Paragraphs>133</Paragraphs>
  <ScaleCrop>false</ScaleCrop>
  <Company/>
  <LinksUpToDate>false</LinksUpToDate>
  <CharactersWithSpaces>66523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4</cp:revision>
  <dcterms:created xsi:type="dcterms:W3CDTF">2018-03-26T02:03:00Z</dcterms:created>
  <dcterms:modified xsi:type="dcterms:W3CDTF">2018-03-26T03:22:00Z</dcterms:modified>
</cp:coreProperties>
</file>